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8D1D5" w14:textId="5C841AA7" w:rsidR="00367FEA" w:rsidRDefault="006B7A79" w:rsidP="00EF7507">
      <w:pPr>
        <w:jc w:val="center"/>
        <w:rPr>
          <w:b/>
          <w:bCs/>
          <w:sz w:val="32"/>
          <w:szCs w:val="32"/>
        </w:rPr>
      </w:pPr>
      <w:r>
        <w:rPr>
          <w:rFonts w:cs="Arial"/>
          <w:b/>
          <w:bCs/>
          <w:noProof/>
          <w:color w:val="660066"/>
          <w:sz w:val="40"/>
          <w:szCs w:val="40"/>
          <w:lang w:eastAsia="en-GB"/>
        </w:rPr>
        <w:drawing>
          <wp:anchor distT="0" distB="0" distL="114300" distR="114300" simplePos="0" relativeHeight="251659270" behindDoc="0" locked="0" layoutInCell="1" allowOverlap="1" wp14:anchorId="55EE3491" wp14:editId="0D820165">
            <wp:simplePos x="0" y="0"/>
            <wp:positionH relativeFrom="column">
              <wp:posOffset>-381000</wp:posOffset>
            </wp:positionH>
            <wp:positionV relativeFrom="paragraph">
              <wp:posOffset>10160</wp:posOffset>
            </wp:positionV>
            <wp:extent cx="1653540" cy="445135"/>
            <wp:effectExtent l="0" t="0" r="3810" b="0"/>
            <wp:wrapSquare wrapText="bothSides"/>
            <wp:docPr id="324761943" name="Picture 1" descr="National Collaborative Logo with their slogan- Need Change, Need Righ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761943" name="Picture 1" descr="National Collaborative Logo with their slogan- Need Change, Need Rights "/>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653540" cy="445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BAC19D" w14:textId="6BBD6978" w:rsidR="00C07C64" w:rsidRDefault="00C07C64" w:rsidP="00EF7507">
      <w:pPr>
        <w:jc w:val="center"/>
        <w:rPr>
          <w:b/>
          <w:bCs/>
          <w:sz w:val="32"/>
          <w:szCs w:val="32"/>
        </w:rPr>
      </w:pPr>
    </w:p>
    <w:p w14:paraId="2FF6B463" w14:textId="77777777" w:rsidR="006B7A79" w:rsidRDefault="006B7A79" w:rsidP="006B7A79">
      <w:pPr>
        <w:pStyle w:val="Style1"/>
        <w:jc w:val="left"/>
      </w:pPr>
    </w:p>
    <w:p w14:paraId="465CCAE3" w14:textId="12C523AF" w:rsidR="00027C27" w:rsidRPr="00FA7704" w:rsidRDefault="00075966" w:rsidP="006B7A79">
      <w:pPr>
        <w:pStyle w:val="Style1"/>
        <w:jc w:val="left"/>
      </w:pPr>
      <w:r w:rsidRPr="00FA7704">
        <w:t>Charter of Rights for people affected by</w:t>
      </w:r>
      <w:r w:rsidR="00D86B88" w:rsidRPr="00FA7704">
        <w:t xml:space="preserve"> substance use</w:t>
      </w:r>
      <w:r w:rsidR="00964EE9" w:rsidRPr="00FA7704">
        <w:t xml:space="preserve"> - Summary</w:t>
      </w:r>
    </w:p>
    <w:p w14:paraId="44874E27" w14:textId="4892C1DD" w:rsidR="007C3EC7" w:rsidRPr="00C07C64" w:rsidRDefault="007C3EC7" w:rsidP="00C07C64">
      <w:pPr>
        <w:jc w:val="center"/>
        <w:rPr>
          <w:b/>
          <w:bCs/>
          <w:sz w:val="32"/>
          <w:szCs w:val="32"/>
        </w:rPr>
      </w:pPr>
    </w:p>
    <w:p w14:paraId="26CCEE31" w14:textId="41241F51" w:rsidR="00C07C64" w:rsidRDefault="00437155" w:rsidP="00263761">
      <w:pPr>
        <w:spacing w:after="120"/>
        <w:rPr>
          <w:b/>
          <w:bCs/>
          <w:szCs w:val="28"/>
        </w:rPr>
      </w:pPr>
      <w:r w:rsidRPr="007C3EC7">
        <w:rPr>
          <w:b/>
          <w:bCs/>
          <w:noProof/>
          <w:szCs w:val="28"/>
        </w:rPr>
        <w:drawing>
          <wp:anchor distT="0" distB="0" distL="114300" distR="114300" simplePos="0" relativeHeight="251658241" behindDoc="1" locked="0" layoutInCell="1" allowOverlap="1" wp14:anchorId="7AC151BF" wp14:editId="2F1649D5">
            <wp:simplePos x="0" y="0"/>
            <wp:positionH relativeFrom="column">
              <wp:posOffset>-98474</wp:posOffset>
            </wp:positionH>
            <wp:positionV relativeFrom="page">
              <wp:posOffset>2166425</wp:posOffset>
            </wp:positionV>
            <wp:extent cx="833120" cy="833120"/>
            <wp:effectExtent l="0" t="0" r="5080" b="5080"/>
            <wp:wrapTight wrapText="bothSides">
              <wp:wrapPolygon edited="0">
                <wp:start x="8890" y="0"/>
                <wp:lineTo x="6421" y="2470"/>
                <wp:lineTo x="6421" y="4939"/>
                <wp:lineTo x="7409" y="8890"/>
                <wp:lineTo x="0" y="13829"/>
                <wp:lineTo x="0" y="16793"/>
                <wp:lineTo x="494" y="21238"/>
                <wp:lineTo x="3457" y="21238"/>
                <wp:lineTo x="9384" y="20250"/>
                <wp:lineTo x="19262" y="18274"/>
                <wp:lineTo x="18768" y="16793"/>
                <wp:lineTo x="21238" y="14323"/>
                <wp:lineTo x="21238" y="2470"/>
                <wp:lineTo x="18274" y="0"/>
                <wp:lineTo x="8890" y="0"/>
              </wp:wrapPolygon>
            </wp:wrapTight>
            <wp:docPr id="992936942" name="Picture 1" descr="A hand holding a hear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936942" name="Picture 1" descr="A hand holding a heart&#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3120" cy="833120"/>
                    </a:xfrm>
                    <a:prstGeom prst="rect">
                      <a:avLst/>
                    </a:prstGeom>
                  </pic:spPr>
                </pic:pic>
              </a:graphicData>
            </a:graphic>
            <wp14:sizeRelH relativeFrom="margin">
              <wp14:pctWidth>0</wp14:pctWidth>
            </wp14:sizeRelH>
            <wp14:sizeRelV relativeFrom="margin">
              <wp14:pctHeight>0</wp14:pctHeight>
            </wp14:sizeRelV>
          </wp:anchor>
        </w:drawing>
      </w:r>
    </w:p>
    <w:p w14:paraId="04C3A134" w14:textId="77777777" w:rsidR="006B7A79" w:rsidRDefault="006B7A79" w:rsidP="007B544E">
      <w:pPr>
        <w:rPr>
          <w:b/>
          <w:bCs/>
        </w:rPr>
      </w:pPr>
    </w:p>
    <w:p w14:paraId="28104F13" w14:textId="77777777" w:rsidR="006B7A79" w:rsidRDefault="006B7A79" w:rsidP="007B544E">
      <w:pPr>
        <w:rPr>
          <w:b/>
          <w:bCs/>
        </w:rPr>
      </w:pPr>
      <w:r>
        <w:rPr>
          <w:b/>
          <w:bCs/>
        </w:rPr>
        <w:t xml:space="preserve">                 </w:t>
      </w:r>
    </w:p>
    <w:p w14:paraId="30A70705" w14:textId="77777777" w:rsidR="006B7A79" w:rsidRDefault="006B7A79" w:rsidP="007B544E">
      <w:pPr>
        <w:rPr>
          <w:b/>
          <w:bCs/>
        </w:rPr>
      </w:pPr>
    </w:p>
    <w:p w14:paraId="02FD26BF" w14:textId="14B64CA5" w:rsidR="009D468A" w:rsidRPr="007B544E" w:rsidRDefault="009D468A" w:rsidP="007B544E">
      <w:pPr>
        <w:rPr>
          <w:b/>
          <w:bCs/>
        </w:rPr>
      </w:pPr>
      <w:r w:rsidRPr="007B544E">
        <w:rPr>
          <w:b/>
          <w:bCs/>
        </w:rPr>
        <w:t>Right to Life</w:t>
      </w:r>
    </w:p>
    <w:p w14:paraId="4F98D69B" w14:textId="77777777" w:rsidR="0070219B" w:rsidRDefault="0070219B" w:rsidP="00FA7704">
      <w:pPr>
        <w:pStyle w:val="Heading21"/>
      </w:pPr>
    </w:p>
    <w:p w14:paraId="2ACC6FBA" w14:textId="4CC8C0DF" w:rsidR="007C3EC7" w:rsidRDefault="00C07C64" w:rsidP="00FA7704">
      <w:pPr>
        <w:pStyle w:val="Heading21"/>
      </w:pPr>
      <w:r w:rsidRPr="007C3EC7">
        <w:rPr>
          <w:noProof/>
        </w:rPr>
        <w:drawing>
          <wp:anchor distT="0" distB="0" distL="114300" distR="114300" simplePos="0" relativeHeight="251658240" behindDoc="1" locked="0" layoutInCell="1" allowOverlap="1" wp14:anchorId="26B2E7C2" wp14:editId="73C01BEB">
            <wp:simplePos x="0" y="0"/>
            <wp:positionH relativeFrom="column">
              <wp:posOffset>-112542</wp:posOffset>
            </wp:positionH>
            <wp:positionV relativeFrom="page">
              <wp:posOffset>3165231</wp:posOffset>
            </wp:positionV>
            <wp:extent cx="867600" cy="867600"/>
            <wp:effectExtent l="0" t="0" r="8890" b="8890"/>
            <wp:wrapTight wrapText="bothSides">
              <wp:wrapPolygon edited="0">
                <wp:start x="6167" y="0"/>
                <wp:lineTo x="0" y="6641"/>
                <wp:lineTo x="0" y="14706"/>
                <wp:lineTo x="5693" y="21347"/>
                <wp:lineTo x="6167" y="21347"/>
                <wp:lineTo x="15180" y="21347"/>
                <wp:lineTo x="15654" y="21347"/>
                <wp:lineTo x="21347" y="14706"/>
                <wp:lineTo x="21347" y="6641"/>
                <wp:lineTo x="15180" y="0"/>
                <wp:lineTo x="6167" y="0"/>
              </wp:wrapPolygon>
            </wp:wrapTight>
            <wp:docPr id="1651319722" name="Picture 1" descr="A green plaster cross with a red heart in the centr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319722" name="Picture 1" descr="A green plaster cross with a red heart in the centre&#10;&#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7600" cy="867600"/>
                    </a:xfrm>
                    <a:prstGeom prst="rect">
                      <a:avLst/>
                    </a:prstGeom>
                  </pic:spPr>
                </pic:pic>
              </a:graphicData>
            </a:graphic>
            <wp14:sizeRelH relativeFrom="margin">
              <wp14:pctWidth>0</wp14:pctWidth>
            </wp14:sizeRelH>
            <wp14:sizeRelV relativeFrom="margin">
              <wp14:pctHeight>0</wp14:pctHeight>
            </wp14:sizeRelV>
          </wp:anchor>
        </w:drawing>
      </w:r>
      <w:r w:rsidR="0055287A">
        <w:tab/>
      </w:r>
    </w:p>
    <w:p w14:paraId="5E1326F8" w14:textId="037A6290" w:rsidR="007C3EC7" w:rsidRDefault="007C3EC7" w:rsidP="00FA7704">
      <w:pPr>
        <w:pStyle w:val="Heading21"/>
      </w:pPr>
    </w:p>
    <w:p w14:paraId="7C48D81E" w14:textId="1EDA8E9E" w:rsidR="009D468A" w:rsidRPr="007B544E" w:rsidRDefault="009D468A" w:rsidP="007B544E">
      <w:pPr>
        <w:rPr>
          <w:b/>
          <w:bCs/>
        </w:rPr>
      </w:pPr>
      <w:r w:rsidRPr="007B544E">
        <w:rPr>
          <w:b/>
          <w:bCs/>
        </w:rPr>
        <w:t>Right to highest attainable standard of physical and mental health</w:t>
      </w:r>
    </w:p>
    <w:p w14:paraId="61DA3AA3" w14:textId="77777777" w:rsidR="0055287A" w:rsidRDefault="0055287A" w:rsidP="00FA7704">
      <w:pPr>
        <w:pStyle w:val="Heading21"/>
      </w:pPr>
    </w:p>
    <w:p w14:paraId="20E83673" w14:textId="38BD2F34" w:rsidR="007C3EC7" w:rsidRDefault="00C07C64" w:rsidP="00FA7704">
      <w:pPr>
        <w:pStyle w:val="Heading21"/>
      </w:pPr>
      <w:r w:rsidRPr="007C3EC7">
        <w:rPr>
          <w:noProof/>
        </w:rPr>
        <w:drawing>
          <wp:anchor distT="0" distB="0" distL="114300" distR="114300" simplePos="0" relativeHeight="251658242" behindDoc="1" locked="0" layoutInCell="1" allowOverlap="1" wp14:anchorId="0EDBB826" wp14:editId="557E24D9">
            <wp:simplePos x="0" y="0"/>
            <wp:positionH relativeFrom="column">
              <wp:posOffset>-112542</wp:posOffset>
            </wp:positionH>
            <wp:positionV relativeFrom="page">
              <wp:posOffset>4262511</wp:posOffset>
            </wp:positionV>
            <wp:extent cx="819150" cy="819150"/>
            <wp:effectExtent l="0" t="0" r="0" b="0"/>
            <wp:wrapTight wrapText="bothSides">
              <wp:wrapPolygon edited="0">
                <wp:start x="8540" y="0"/>
                <wp:lineTo x="502" y="8037"/>
                <wp:lineTo x="0" y="9544"/>
                <wp:lineTo x="0" y="12056"/>
                <wp:lineTo x="502" y="21098"/>
                <wp:lineTo x="20595" y="21098"/>
                <wp:lineTo x="21098" y="12056"/>
                <wp:lineTo x="21098" y="1507"/>
                <wp:lineTo x="19591" y="0"/>
                <wp:lineTo x="12558" y="0"/>
                <wp:lineTo x="8540" y="0"/>
              </wp:wrapPolygon>
            </wp:wrapTight>
            <wp:docPr id="1011530392" name="Picture 1" descr="A yellow house with a red roof&#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30392" name="Picture 1" descr="A yellow house with a red roof&#10;&#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0055287A">
        <w:tab/>
      </w:r>
      <w:r w:rsidR="0055287A">
        <w:tab/>
      </w:r>
    </w:p>
    <w:p w14:paraId="772DA1F2" w14:textId="273500AB" w:rsidR="007C3EC7" w:rsidRDefault="007C3EC7" w:rsidP="00FA7704">
      <w:pPr>
        <w:pStyle w:val="Heading21"/>
      </w:pPr>
    </w:p>
    <w:p w14:paraId="6E753CFD" w14:textId="63D5B612" w:rsidR="00937E7F" w:rsidRPr="007B544E" w:rsidRDefault="00937E7F" w:rsidP="007B544E">
      <w:pPr>
        <w:rPr>
          <w:b/>
          <w:bCs/>
        </w:rPr>
      </w:pPr>
      <w:r w:rsidRPr="007B544E">
        <w:rPr>
          <w:b/>
          <w:bCs/>
        </w:rPr>
        <w:t>Right to an adequate standard of living</w:t>
      </w:r>
    </w:p>
    <w:p w14:paraId="0CAA2A15" w14:textId="565CB7AC" w:rsidR="007C3EC7" w:rsidRDefault="007C3EC7" w:rsidP="00FA7704">
      <w:pPr>
        <w:pStyle w:val="Heading21"/>
      </w:pPr>
    </w:p>
    <w:p w14:paraId="306C8617" w14:textId="2AD7B24F" w:rsidR="007C3EC7" w:rsidRDefault="00611879" w:rsidP="00FA7704">
      <w:pPr>
        <w:pStyle w:val="Heading21"/>
      </w:pPr>
      <w:r w:rsidRPr="004F7D07">
        <w:rPr>
          <w:noProof/>
        </w:rPr>
        <w:drawing>
          <wp:anchor distT="0" distB="0" distL="114300" distR="114300" simplePos="0" relativeHeight="251658243" behindDoc="1" locked="0" layoutInCell="1" allowOverlap="1" wp14:anchorId="70FC401C" wp14:editId="7275DFC4">
            <wp:simplePos x="0" y="0"/>
            <wp:positionH relativeFrom="column">
              <wp:posOffset>-112542</wp:posOffset>
            </wp:positionH>
            <wp:positionV relativeFrom="page">
              <wp:posOffset>5359791</wp:posOffset>
            </wp:positionV>
            <wp:extent cx="895350" cy="1000125"/>
            <wp:effectExtent l="0" t="0" r="0" b="9525"/>
            <wp:wrapTight wrapText="bothSides">
              <wp:wrapPolygon edited="0">
                <wp:start x="9191" y="0"/>
                <wp:lineTo x="1379" y="4114"/>
                <wp:lineTo x="0" y="5349"/>
                <wp:lineTo x="0" y="9874"/>
                <wp:lineTo x="460" y="14400"/>
                <wp:lineTo x="8732" y="20571"/>
                <wp:lineTo x="9191" y="21394"/>
                <wp:lineTo x="11030" y="21394"/>
                <wp:lineTo x="19762" y="13989"/>
                <wp:lineTo x="20681" y="6171"/>
                <wp:lineTo x="17923" y="3703"/>
                <wp:lineTo x="11030" y="0"/>
                <wp:lineTo x="9191" y="0"/>
              </wp:wrapPolygon>
            </wp:wrapTight>
            <wp:docPr id="103493320" name="Picture 1" descr="A yellow padlock on a blue shiel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93320" name="Picture 1" descr="A yellow padlock on a blue shield&#10;&#10;"/>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895350" cy="1000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219B">
        <w:tab/>
      </w:r>
    </w:p>
    <w:p w14:paraId="7526D2FA" w14:textId="0EDA65B7" w:rsidR="007C3EC7" w:rsidRDefault="007C3EC7" w:rsidP="00FA7704">
      <w:pPr>
        <w:pStyle w:val="Heading21"/>
      </w:pPr>
    </w:p>
    <w:p w14:paraId="3BC43517" w14:textId="5CCA0E6E" w:rsidR="00937E7F" w:rsidRPr="007B544E" w:rsidRDefault="00937E7F" w:rsidP="007B544E">
      <w:pPr>
        <w:rPr>
          <w:b/>
          <w:bCs/>
        </w:rPr>
      </w:pPr>
      <w:r w:rsidRPr="007B544E">
        <w:rPr>
          <w:b/>
          <w:bCs/>
        </w:rPr>
        <w:t>Right to private and family life</w:t>
      </w:r>
    </w:p>
    <w:p w14:paraId="28B5F6D9" w14:textId="2C923874" w:rsidR="004F7D07" w:rsidRDefault="004F7D07" w:rsidP="00FA7704">
      <w:pPr>
        <w:pStyle w:val="Heading21"/>
      </w:pPr>
    </w:p>
    <w:p w14:paraId="098B7847" w14:textId="45D22B66" w:rsidR="004F7D07" w:rsidRDefault="00C07C64" w:rsidP="00FA7704">
      <w:pPr>
        <w:pStyle w:val="Heading21"/>
      </w:pPr>
      <w:r w:rsidRPr="004F7D07">
        <w:rPr>
          <w:noProof/>
        </w:rPr>
        <w:drawing>
          <wp:anchor distT="0" distB="0" distL="114300" distR="114300" simplePos="0" relativeHeight="251658244" behindDoc="1" locked="0" layoutInCell="1" allowOverlap="1" wp14:anchorId="1268E8E0" wp14:editId="6D4FEBAE">
            <wp:simplePos x="0" y="0"/>
            <wp:positionH relativeFrom="column">
              <wp:posOffset>-112542</wp:posOffset>
            </wp:positionH>
            <wp:positionV relativeFrom="page">
              <wp:posOffset>6569612</wp:posOffset>
            </wp:positionV>
            <wp:extent cx="895350" cy="895350"/>
            <wp:effectExtent l="0" t="0" r="0" b="0"/>
            <wp:wrapTight wrapText="bothSides">
              <wp:wrapPolygon edited="0">
                <wp:start x="3677" y="0"/>
                <wp:lineTo x="0" y="7353"/>
                <wp:lineTo x="0" y="15626"/>
                <wp:lineTo x="5515" y="21140"/>
                <wp:lineTo x="6434" y="21140"/>
                <wp:lineTo x="14706" y="21140"/>
                <wp:lineTo x="15626" y="21140"/>
                <wp:lineTo x="21140" y="15626"/>
                <wp:lineTo x="21140" y="7353"/>
                <wp:lineTo x="17464" y="0"/>
                <wp:lineTo x="3677" y="0"/>
              </wp:wrapPolygon>
            </wp:wrapTight>
            <wp:docPr id="1554731490" name="Picture 1" descr="A green plant on planet Earth&#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731490" name="Picture 1" descr="A green plant on planet Earth&#10;&#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0070219B">
        <w:tab/>
      </w:r>
    </w:p>
    <w:p w14:paraId="6930093E" w14:textId="4C478C35" w:rsidR="004F7D07" w:rsidRDefault="004F7D07" w:rsidP="00FA7704">
      <w:pPr>
        <w:pStyle w:val="Heading21"/>
      </w:pPr>
    </w:p>
    <w:p w14:paraId="12B6358D" w14:textId="5A305600" w:rsidR="00937E7F" w:rsidRPr="007B544E" w:rsidRDefault="00937E7F" w:rsidP="007B544E">
      <w:pPr>
        <w:rPr>
          <w:b/>
          <w:bCs/>
        </w:rPr>
      </w:pPr>
      <w:r w:rsidRPr="007B544E">
        <w:rPr>
          <w:b/>
          <w:bCs/>
        </w:rPr>
        <w:t>Right to a healthy environment</w:t>
      </w:r>
    </w:p>
    <w:p w14:paraId="194CBF55" w14:textId="126E49C1" w:rsidR="004F7D07" w:rsidRDefault="004F7D07" w:rsidP="00263761">
      <w:pPr>
        <w:spacing w:after="120"/>
        <w:rPr>
          <w:b/>
          <w:bCs/>
          <w:szCs w:val="28"/>
        </w:rPr>
      </w:pPr>
    </w:p>
    <w:p w14:paraId="43A71FED" w14:textId="4D06D16B" w:rsidR="004F7D07" w:rsidRDefault="0070219B" w:rsidP="00263761">
      <w:pPr>
        <w:spacing w:after="120"/>
        <w:rPr>
          <w:b/>
          <w:bCs/>
          <w:szCs w:val="28"/>
        </w:rPr>
      </w:pPr>
      <w:r>
        <w:rPr>
          <w:b/>
          <w:bCs/>
          <w:szCs w:val="28"/>
        </w:rPr>
        <w:tab/>
      </w:r>
    </w:p>
    <w:p w14:paraId="4A0CCFF9" w14:textId="4155EF30" w:rsidR="004F7D07" w:rsidRDefault="004F7D07" w:rsidP="00263761">
      <w:pPr>
        <w:spacing w:after="120"/>
        <w:rPr>
          <w:b/>
          <w:bCs/>
          <w:szCs w:val="28"/>
        </w:rPr>
      </w:pPr>
      <w:r w:rsidRPr="004F7D07">
        <w:rPr>
          <w:b/>
          <w:bCs/>
          <w:noProof/>
          <w:szCs w:val="28"/>
        </w:rPr>
        <w:drawing>
          <wp:anchor distT="0" distB="0" distL="114300" distR="114300" simplePos="0" relativeHeight="251658246" behindDoc="1" locked="0" layoutInCell="1" allowOverlap="1" wp14:anchorId="557F120B" wp14:editId="26A37104">
            <wp:simplePos x="0" y="0"/>
            <wp:positionH relativeFrom="column">
              <wp:posOffset>-112542</wp:posOffset>
            </wp:positionH>
            <wp:positionV relativeFrom="page">
              <wp:posOffset>7751298</wp:posOffset>
            </wp:positionV>
            <wp:extent cx="833120" cy="833120"/>
            <wp:effectExtent l="0" t="0" r="5080" b="5080"/>
            <wp:wrapSquare wrapText="bothSides"/>
            <wp:docPr id="666109839" name="Picture 1" descr="A red rectangular object with the word sanctions in the middl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109839" name="Picture 1" descr="A red rectangular object with the word sanctions in the middle &#10;&#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3120" cy="833120"/>
                    </a:xfrm>
                    <a:prstGeom prst="rect">
                      <a:avLst/>
                    </a:prstGeom>
                  </pic:spPr>
                </pic:pic>
              </a:graphicData>
            </a:graphic>
            <wp14:sizeRelH relativeFrom="page">
              <wp14:pctWidth>0</wp14:pctWidth>
            </wp14:sizeRelH>
            <wp14:sizeRelV relativeFrom="page">
              <wp14:pctHeight>0</wp14:pctHeight>
            </wp14:sizeRelV>
          </wp:anchor>
        </w:drawing>
      </w:r>
    </w:p>
    <w:p w14:paraId="1E6F078D" w14:textId="2F90E9D4" w:rsidR="00937E7F" w:rsidRPr="007B544E" w:rsidRDefault="00937E7F" w:rsidP="007B544E">
      <w:pPr>
        <w:rPr>
          <w:b/>
          <w:bCs/>
        </w:rPr>
      </w:pPr>
      <w:r w:rsidRPr="007B544E">
        <w:rPr>
          <w:b/>
          <w:bCs/>
        </w:rPr>
        <w:t>Freedo</w:t>
      </w:r>
      <w:r w:rsidR="008A112F" w:rsidRPr="007B544E">
        <w:rPr>
          <w:b/>
          <w:bCs/>
        </w:rPr>
        <w:t>m from torture and other cruel, inhuman &amp; degrading treatment or punishment</w:t>
      </w:r>
    </w:p>
    <w:p w14:paraId="009EC4E5" w14:textId="77777777" w:rsidR="00611879" w:rsidRDefault="00611879" w:rsidP="00263761">
      <w:pPr>
        <w:spacing w:after="120"/>
        <w:rPr>
          <w:b/>
          <w:bCs/>
          <w:szCs w:val="28"/>
        </w:rPr>
      </w:pPr>
    </w:p>
    <w:p w14:paraId="62042E43" w14:textId="199CC2E6" w:rsidR="00611879" w:rsidRDefault="00611879" w:rsidP="00263761">
      <w:pPr>
        <w:spacing w:after="120"/>
        <w:rPr>
          <w:b/>
          <w:bCs/>
          <w:szCs w:val="28"/>
        </w:rPr>
      </w:pPr>
      <w:r w:rsidRPr="004F7D07">
        <w:rPr>
          <w:b/>
          <w:bCs/>
          <w:noProof/>
          <w:szCs w:val="28"/>
        </w:rPr>
        <w:drawing>
          <wp:anchor distT="0" distB="0" distL="114300" distR="114300" simplePos="0" relativeHeight="251658245" behindDoc="1" locked="0" layoutInCell="1" allowOverlap="1" wp14:anchorId="04224190" wp14:editId="29989EA7">
            <wp:simplePos x="0" y="0"/>
            <wp:positionH relativeFrom="column">
              <wp:posOffset>-98474</wp:posOffset>
            </wp:positionH>
            <wp:positionV relativeFrom="page">
              <wp:posOffset>8883748</wp:posOffset>
            </wp:positionV>
            <wp:extent cx="756285" cy="756285"/>
            <wp:effectExtent l="0" t="0" r="5715" b="5715"/>
            <wp:wrapTight wrapText="bothSides">
              <wp:wrapPolygon edited="0">
                <wp:start x="4897" y="0"/>
                <wp:lineTo x="0" y="4353"/>
                <wp:lineTo x="0" y="21219"/>
                <wp:lineTo x="21219" y="21219"/>
                <wp:lineTo x="21219" y="4353"/>
                <wp:lineTo x="16322" y="0"/>
                <wp:lineTo x="4897" y="0"/>
              </wp:wrapPolygon>
            </wp:wrapTight>
            <wp:docPr id="55139752" name="Picture 1" descr="A pair of hands with handcuffs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39752" name="Picture 1" descr="A pair of hands with handcuffs &#10;&#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6285" cy="756285"/>
                    </a:xfrm>
                    <a:prstGeom prst="rect">
                      <a:avLst/>
                    </a:prstGeom>
                  </pic:spPr>
                </pic:pic>
              </a:graphicData>
            </a:graphic>
            <wp14:sizeRelH relativeFrom="page">
              <wp14:pctWidth>0</wp14:pctWidth>
            </wp14:sizeRelH>
            <wp14:sizeRelV relativeFrom="page">
              <wp14:pctHeight>0</wp14:pctHeight>
            </wp14:sizeRelV>
          </wp:anchor>
        </w:drawing>
      </w:r>
      <w:r w:rsidR="0070219B">
        <w:rPr>
          <w:b/>
          <w:bCs/>
          <w:szCs w:val="28"/>
        </w:rPr>
        <w:tab/>
      </w:r>
    </w:p>
    <w:p w14:paraId="35E723AA" w14:textId="4D309442" w:rsidR="008A112F" w:rsidRPr="007B544E" w:rsidRDefault="00A35A2A" w:rsidP="007B544E">
      <w:pPr>
        <w:rPr>
          <w:b/>
          <w:bCs/>
        </w:rPr>
      </w:pPr>
      <w:r w:rsidRPr="007B544E">
        <w:rPr>
          <w:b/>
          <w:bCs/>
        </w:rPr>
        <w:t>Freedom from arbitrary arrest or detention</w:t>
      </w:r>
    </w:p>
    <w:p w14:paraId="383C3A7E" w14:textId="4FFC9184" w:rsidR="00A35A2A" w:rsidRDefault="00A35A2A" w:rsidP="00EF7507">
      <w:pPr>
        <w:rPr>
          <w:b/>
          <w:bCs/>
          <w:szCs w:val="28"/>
        </w:rPr>
      </w:pPr>
    </w:p>
    <w:p w14:paraId="602AF4FD" w14:textId="54224DDE" w:rsidR="004F7D07" w:rsidRDefault="004F7D07" w:rsidP="00EF7507">
      <w:pPr>
        <w:rPr>
          <w:szCs w:val="28"/>
        </w:rPr>
      </w:pPr>
    </w:p>
    <w:p w14:paraId="537FABC0" w14:textId="15721B23" w:rsidR="004F7D07" w:rsidRDefault="004F7D07" w:rsidP="00EF7507">
      <w:pPr>
        <w:rPr>
          <w:szCs w:val="28"/>
        </w:rPr>
      </w:pPr>
    </w:p>
    <w:p w14:paraId="51E17164" w14:textId="77777777" w:rsidR="00C07C64" w:rsidRDefault="00C07C64" w:rsidP="00EF7507">
      <w:pPr>
        <w:rPr>
          <w:szCs w:val="28"/>
        </w:rPr>
      </w:pPr>
    </w:p>
    <w:p w14:paraId="35A0A4E3" w14:textId="7C63DD16" w:rsidR="00574611" w:rsidRPr="00060ADD" w:rsidRDefault="002B3711" w:rsidP="00EF7507">
      <w:pPr>
        <w:rPr>
          <w:rFonts w:cs="Arial"/>
          <w:szCs w:val="28"/>
        </w:rPr>
      </w:pPr>
      <w:r w:rsidRPr="00060ADD">
        <w:rPr>
          <w:rFonts w:cs="Arial"/>
          <w:szCs w:val="28"/>
        </w:rPr>
        <w:t>Hum</w:t>
      </w:r>
      <w:r w:rsidR="00025013" w:rsidRPr="00060ADD">
        <w:rPr>
          <w:rFonts w:cs="Arial"/>
          <w:szCs w:val="28"/>
        </w:rPr>
        <w:t>an</w:t>
      </w:r>
      <w:r w:rsidRPr="00060ADD">
        <w:rPr>
          <w:rFonts w:cs="Arial"/>
          <w:szCs w:val="28"/>
        </w:rPr>
        <w:t xml:space="preserve"> rights</w:t>
      </w:r>
      <w:r w:rsidR="00025013" w:rsidRPr="00060ADD">
        <w:rPr>
          <w:rFonts w:cs="Arial"/>
          <w:szCs w:val="28"/>
        </w:rPr>
        <w:t xml:space="preserve"> are for </w:t>
      </w:r>
      <w:r w:rsidR="00025013" w:rsidRPr="00060ADD">
        <w:rPr>
          <w:rFonts w:cs="Arial"/>
          <w:b/>
          <w:bCs/>
          <w:szCs w:val="28"/>
        </w:rPr>
        <w:t>everyone</w:t>
      </w:r>
      <w:r w:rsidR="00816603" w:rsidRPr="00060ADD">
        <w:rPr>
          <w:rFonts w:cs="Arial"/>
          <w:szCs w:val="28"/>
        </w:rPr>
        <w:t>.</w:t>
      </w:r>
      <w:r w:rsidR="00524324" w:rsidRPr="00060ADD">
        <w:rPr>
          <w:rFonts w:cs="Arial"/>
          <w:szCs w:val="28"/>
        </w:rPr>
        <w:t xml:space="preserve"> </w:t>
      </w:r>
      <w:r w:rsidR="00051130" w:rsidRPr="00060ADD">
        <w:rPr>
          <w:rFonts w:cs="Arial"/>
          <w:szCs w:val="28"/>
        </w:rPr>
        <w:t>You have human rights.</w:t>
      </w:r>
    </w:p>
    <w:p w14:paraId="7FC971B2" w14:textId="49DBF48E" w:rsidR="00574611" w:rsidRPr="00060ADD" w:rsidRDefault="00574611" w:rsidP="00EF7507">
      <w:pPr>
        <w:rPr>
          <w:rFonts w:cs="Arial"/>
          <w:szCs w:val="28"/>
        </w:rPr>
      </w:pPr>
    </w:p>
    <w:p w14:paraId="0288E1B6" w14:textId="766B74DD" w:rsidR="002B3711" w:rsidRPr="00060ADD" w:rsidRDefault="00524324" w:rsidP="00EF7507">
      <w:pPr>
        <w:rPr>
          <w:rFonts w:cs="Arial"/>
          <w:szCs w:val="28"/>
        </w:rPr>
      </w:pPr>
      <w:r w:rsidRPr="00060ADD">
        <w:rPr>
          <w:rFonts w:cs="Arial"/>
          <w:szCs w:val="28"/>
        </w:rPr>
        <w:t xml:space="preserve">This Charter sets out </w:t>
      </w:r>
      <w:r w:rsidR="005D4293" w:rsidRPr="00060ADD">
        <w:rPr>
          <w:rFonts w:cs="Arial"/>
          <w:szCs w:val="28"/>
        </w:rPr>
        <w:t xml:space="preserve">some of the </w:t>
      </w:r>
      <w:r w:rsidR="00051130" w:rsidRPr="00060ADD">
        <w:rPr>
          <w:rFonts w:cs="Arial"/>
          <w:szCs w:val="28"/>
        </w:rPr>
        <w:t>key</w:t>
      </w:r>
      <w:r w:rsidR="005D4293" w:rsidRPr="00060ADD">
        <w:rPr>
          <w:rFonts w:cs="Arial"/>
          <w:szCs w:val="28"/>
        </w:rPr>
        <w:t xml:space="preserve"> rights for people affected by substance use, </w:t>
      </w:r>
      <w:r w:rsidR="00344A52" w:rsidRPr="00060ADD">
        <w:rPr>
          <w:rFonts w:cs="Arial"/>
          <w:szCs w:val="28"/>
        </w:rPr>
        <w:t>although</w:t>
      </w:r>
      <w:r w:rsidR="005D4293" w:rsidRPr="00060ADD">
        <w:rPr>
          <w:rFonts w:cs="Arial"/>
          <w:szCs w:val="28"/>
        </w:rPr>
        <w:t xml:space="preserve"> there are </w:t>
      </w:r>
      <w:r w:rsidR="00293CC6" w:rsidRPr="00060ADD">
        <w:rPr>
          <w:rFonts w:cs="Arial"/>
          <w:szCs w:val="28"/>
        </w:rPr>
        <w:t>many other</w:t>
      </w:r>
      <w:r w:rsidR="005D4293" w:rsidRPr="00060ADD">
        <w:rPr>
          <w:rFonts w:cs="Arial"/>
          <w:szCs w:val="28"/>
        </w:rPr>
        <w:t xml:space="preserve"> rights</w:t>
      </w:r>
      <w:r w:rsidR="00293CC6" w:rsidRPr="00060ADD">
        <w:rPr>
          <w:rFonts w:cs="Arial"/>
          <w:szCs w:val="28"/>
        </w:rPr>
        <w:t>.</w:t>
      </w:r>
    </w:p>
    <w:p w14:paraId="37185E05" w14:textId="32E5EE53" w:rsidR="00574611" w:rsidRPr="00060ADD" w:rsidRDefault="00574611" w:rsidP="00293CC6">
      <w:pPr>
        <w:rPr>
          <w:rFonts w:cs="Arial"/>
          <w:szCs w:val="28"/>
        </w:rPr>
      </w:pPr>
    </w:p>
    <w:p w14:paraId="615765FB" w14:textId="21B31BE4" w:rsidR="001E1DAF" w:rsidRPr="00060ADD" w:rsidRDefault="00293CC6" w:rsidP="00293CC6">
      <w:pPr>
        <w:rPr>
          <w:rFonts w:cs="Arial"/>
          <w:szCs w:val="28"/>
        </w:rPr>
      </w:pPr>
      <w:r w:rsidRPr="00060ADD">
        <w:rPr>
          <w:rFonts w:cs="Arial"/>
          <w:szCs w:val="28"/>
        </w:rPr>
        <w:t>Th</w:t>
      </w:r>
      <w:r w:rsidR="009F68FA" w:rsidRPr="00060ADD">
        <w:rPr>
          <w:rFonts w:cs="Arial"/>
          <w:szCs w:val="28"/>
        </w:rPr>
        <w:t>e</w:t>
      </w:r>
      <w:r w:rsidRPr="00060ADD">
        <w:rPr>
          <w:rFonts w:cs="Arial"/>
          <w:szCs w:val="28"/>
        </w:rPr>
        <w:t xml:space="preserve"> </w:t>
      </w:r>
      <w:r w:rsidR="00086EA4" w:rsidRPr="00060ADD">
        <w:rPr>
          <w:rFonts w:cs="Arial"/>
          <w:szCs w:val="28"/>
        </w:rPr>
        <w:t>C</w:t>
      </w:r>
      <w:r w:rsidRPr="00060ADD">
        <w:rPr>
          <w:rFonts w:cs="Arial"/>
          <w:szCs w:val="28"/>
        </w:rPr>
        <w:t xml:space="preserve">harter aims to </w:t>
      </w:r>
      <w:r w:rsidR="00244D07" w:rsidRPr="00060ADD">
        <w:rPr>
          <w:rFonts w:cs="Arial"/>
          <w:szCs w:val="28"/>
        </w:rPr>
        <w:t>help</w:t>
      </w:r>
      <w:r w:rsidRPr="00060ADD">
        <w:rPr>
          <w:rFonts w:cs="Arial"/>
          <w:szCs w:val="28"/>
        </w:rPr>
        <w:t xml:space="preserve"> people to know their rights</w:t>
      </w:r>
      <w:r w:rsidR="00B44E97" w:rsidRPr="00060ADD">
        <w:rPr>
          <w:rFonts w:cs="Arial"/>
          <w:szCs w:val="28"/>
        </w:rPr>
        <w:t xml:space="preserve"> and to know what </w:t>
      </w:r>
      <w:r w:rsidR="00244D07" w:rsidRPr="00060ADD">
        <w:rPr>
          <w:rFonts w:cs="Arial"/>
          <w:szCs w:val="28"/>
        </w:rPr>
        <w:t xml:space="preserve">support </w:t>
      </w:r>
      <w:r w:rsidR="00B44E97" w:rsidRPr="00060ADD">
        <w:rPr>
          <w:rFonts w:cs="Arial"/>
          <w:szCs w:val="28"/>
        </w:rPr>
        <w:t xml:space="preserve">they can </w:t>
      </w:r>
      <w:r w:rsidR="00D8372A" w:rsidRPr="00060ADD">
        <w:rPr>
          <w:rFonts w:cs="Arial"/>
          <w:szCs w:val="28"/>
        </w:rPr>
        <w:t xml:space="preserve">therefore </w:t>
      </w:r>
      <w:r w:rsidR="00B44E97" w:rsidRPr="00060ADD">
        <w:rPr>
          <w:rFonts w:cs="Arial"/>
          <w:szCs w:val="28"/>
        </w:rPr>
        <w:t xml:space="preserve">expect </w:t>
      </w:r>
      <w:r w:rsidR="00244D07" w:rsidRPr="00060ADD">
        <w:rPr>
          <w:rFonts w:cs="Arial"/>
          <w:szCs w:val="28"/>
        </w:rPr>
        <w:t>to r</w:t>
      </w:r>
      <w:r w:rsidR="003528B3" w:rsidRPr="00060ADD">
        <w:rPr>
          <w:rFonts w:cs="Arial"/>
          <w:szCs w:val="28"/>
        </w:rPr>
        <w:t>e</w:t>
      </w:r>
      <w:r w:rsidR="00244D07" w:rsidRPr="00060ADD">
        <w:rPr>
          <w:rFonts w:cs="Arial"/>
          <w:szCs w:val="28"/>
        </w:rPr>
        <w:t>ceive</w:t>
      </w:r>
      <w:r w:rsidR="001E1DAF" w:rsidRPr="00060ADD">
        <w:rPr>
          <w:rFonts w:cs="Arial"/>
          <w:szCs w:val="28"/>
        </w:rPr>
        <w:t>.</w:t>
      </w:r>
    </w:p>
    <w:p w14:paraId="4C344418" w14:textId="01DBFE9A" w:rsidR="00293CC6" w:rsidRPr="00060ADD" w:rsidRDefault="00293CC6" w:rsidP="00EF7507">
      <w:pPr>
        <w:rPr>
          <w:rFonts w:cs="Arial"/>
          <w:szCs w:val="28"/>
        </w:rPr>
      </w:pPr>
    </w:p>
    <w:p w14:paraId="15053B71" w14:textId="7AFBAC9D" w:rsidR="00306DB8" w:rsidRPr="00060ADD" w:rsidRDefault="001B62F1" w:rsidP="00EF7507">
      <w:pPr>
        <w:rPr>
          <w:rFonts w:cs="Arial"/>
          <w:szCs w:val="28"/>
        </w:rPr>
      </w:pPr>
      <w:r w:rsidRPr="00060ADD">
        <w:rPr>
          <w:rFonts w:cs="Arial"/>
          <w:szCs w:val="28"/>
        </w:rPr>
        <w:t>It has been created by people affected by substance use</w:t>
      </w:r>
      <w:r w:rsidR="00CD050C" w:rsidRPr="00060ADD">
        <w:rPr>
          <w:rFonts w:cs="Arial"/>
          <w:szCs w:val="28"/>
        </w:rPr>
        <w:t>,</w:t>
      </w:r>
      <w:r w:rsidR="00FC58B4" w:rsidRPr="00060ADD">
        <w:rPr>
          <w:rFonts w:cs="Arial"/>
          <w:szCs w:val="28"/>
        </w:rPr>
        <w:t xml:space="preserve"> including </w:t>
      </w:r>
      <w:r w:rsidR="002C1B5B" w:rsidRPr="00060ADD">
        <w:rPr>
          <w:rFonts w:cs="Arial"/>
          <w:szCs w:val="28"/>
        </w:rPr>
        <w:t>family members and carers</w:t>
      </w:r>
      <w:r w:rsidR="005F1075" w:rsidRPr="00060ADD">
        <w:rPr>
          <w:rFonts w:cs="Arial"/>
          <w:szCs w:val="28"/>
        </w:rPr>
        <w:t>, service providers</w:t>
      </w:r>
      <w:r w:rsidR="003728DF" w:rsidRPr="00060ADD">
        <w:rPr>
          <w:rFonts w:cs="Arial"/>
          <w:szCs w:val="28"/>
        </w:rPr>
        <w:t xml:space="preserve"> </w:t>
      </w:r>
      <w:r w:rsidR="00D74BE5" w:rsidRPr="00060ADD">
        <w:rPr>
          <w:rFonts w:cs="Arial"/>
          <w:szCs w:val="28"/>
        </w:rPr>
        <w:t xml:space="preserve">and </w:t>
      </w:r>
      <w:r w:rsidR="003728DF" w:rsidRPr="00060ADD">
        <w:rPr>
          <w:rFonts w:cs="Arial"/>
          <w:szCs w:val="28"/>
        </w:rPr>
        <w:t>national organisations</w:t>
      </w:r>
      <w:r w:rsidR="005F1075" w:rsidRPr="00060ADD">
        <w:rPr>
          <w:rFonts w:cs="Arial"/>
          <w:szCs w:val="28"/>
        </w:rPr>
        <w:t>.</w:t>
      </w:r>
    </w:p>
    <w:p w14:paraId="5D3DBC30" w14:textId="247EF5B4" w:rsidR="005F1075" w:rsidRPr="00060ADD" w:rsidRDefault="005F1075" w:rsidP="00EF7507">
      <w:pPr>
        <w:rPr>
          <w:rFonts w:cs="Arial"/>
          <w:szCs w:val="28"/>
        </w:rPr>
      </w:pPr>
    </w:p>
    <w:p w14:paraId="2AC33D96" w14:textId="4373B2E8" w:rsidR="00025013" w:rsidRPr="00060ADD" w:rsidRDefault="00D703BB" w:rsidP="00B15B2D">
      <w:pPr>
        <w:rPr>
          <w:rFonts w:cs="Arial"/>
          <w:szCs w:val="28"/>
        </w:rPr>
      </w:pPr>
      <w:r>
        <w:rPr>
          <w:rFonts w:cs="Arial"/>
          <w:szCs w:val="28"/>
        </w:rPr>
        <w:t xml:space="preserve">For the </w:t>
      </w:r>
      <w:r w:rsidR="00611879" w:rsidRPr="00060ADD">
        <w:rPr>
          <w:rFonts w:cs="Arial"/>
          <w:szCs w:val="28"/>
        </w:rPr>
        <w:t>full version of the Charter</w:t>
      </w:r>
      <w:r w:rsidR="005D77DB" w:rsidRPr="00060ADD">
        <w:rPr>
          <w:rFonts w:cs="Arial"/>
          <w:szCs w:val="28"/>
        </w:rPr>
        <w:t xml:space="preserve"> </w:t>
      </w:r>
      <w:hyperlink r:id="rId15" w:history="1">
        <w:r w:rsidR="006F7137" w:rsidRPr="006F7137">
          <w:rPr>
            <w:rStyle w:val="Hyperlink"/>
            <w:rFonts w:cs="Arial"/>
            <w:szCs w:val="28"/>
          </w:rPr>
          <w:t>visit the Charter resource page on the ALLIANCE website</w:t>
        </w:r>
      </w:hyperlink>
      <w:r w:rsidR="006F7137">
        <w:rPr>
          <w:rFonts w:cs="Arial"/>
          <w:szCs w:val="28"/>
        </w:rPr>
        <w:t xml:space="preserve">. </w:t>
      </w:r>
      <w:r w:rsidR="00611879" w:rsidRPr="00060ADD">
        <w:rPr>
          <w:rFonts w:cs="Arial"/>
          <w:szCs w:val="28"/>
        </w:rPr>
        <w:t xml:space="preserve"> </w:t>
      </w:r>
      <w:r w:rsidR="006F7137">
        <w:rPr>
          <w:rFonts w:cs="Arial"/>
          <w:szCs w:val="28"/>
        </w:rPr>
        <w:t xml:space="preserve">For the toolkit </w:t>
      </w:r>
      <w:hyperlink r:id="rId16" w:history="1">
        <w:r w:rsidR="006F7137" w:rsidRPr="006F7137">
          <w:rPr>
            <w:rStyle w:val="Hyperlink"/>
            <w:rFonts w:cs="Arial"/>
            <w:szCs w:val="28"/>
          </w:rPr>
          <w:t>visit the Toolkit resource page on the ALLIANCE website.</w:t>
        </w:r>
      </w:hyperlink>
      <w:r w:rsidR="006F7137">
        <w:rPr>
          <w:rFonts w:cs="Arial"/>
          <w:szCs w:val="28"/>
        </w:rPr>
        <w:t xml:space="preserve"> </w:t>
      </w:r>
    </w:p>
    <w:p w14:paraId="1676692A" w14:textId="77777777" w:rsidR="00FC5982" w:rsidRPr="00060ADD" w:rsidRDefault="00FC5982" w:rsidP="00EF7507">
      <w:pPr>
        <w:rPr>
          <w:rFonts w:cs="Arial"/>
          <w:b/>
          <w:bCs/>
          <w:szCs w:val="28"/>
        </w:rPr>
      </w:pPr>
    </w:p>
    <w:p w14:paraId="210577A2" w14:textId="70BC1402" w:rsidR="00A42E85" w:rsidRDefault="002C57F8" w:rsidP="00FC5982">
      <w:pPr>
        <w:pStyle w:val="Heading21"/>
        <w:rPr>
          <w:rFonts w:cs="Arial"/>
        </w:rPr>
      </w:pPr>
      <w:r w:rsidRPr="00060ADD">
        <w:rPr>
          <w:rFonts w:cs="Arial"/>
        </w:rPr>
        <w:t>Right to Life</w:t>
      </w:r>
    </w:p>
    <w:p w14:paraId="09BE19A8" w14:textId="4F58E992" w:rsidR="00971DD2" w:rsidRPr="00060ADD" w:rsidRDefault="00971DD2" w:rsidP="00EF7507">
      <w:pPr>
        <w:rPr>
          <w:rFonts w:cs="Arial"/>
          <w:szCs w:val="28"/>
        </w:rPr>
      </w:pPr>
      <w:r w:rsidRPr="00060ADD">
        <w:rPr>
          <w:rFonts w:cs="Arial"/>
          <w:szCs w:val="28"/>
        </w:rPr>
        <w:t xml:space="preserve">Everyone’s right to life </w:t>
      </w:r>
      <w:r w:rsidR="003728DF" w:rsidRPr="00060ADD">
        <w:rPr>
          <w:rFonts w:cs="Arial"/>
          <w:szCs w:val="28"/>
        </w:rPr>
        <w:t>is</w:t>
      </w:r>
      <w:r w:rsidRPr="00060ADD">
        <w:rPr>
          <w:rFonts w:cs="Arial"/>
          <w:szCs w:val="28"/>
        </w:rPr>
        <w:t xml:space="preserve"> protected by law.</w:t>
      </w:r>
    </w:p>
    <w:p w14:paraId="3F7FAF61" w14:textId="77777777" w:rsidR="00971DD2" w:rsidRPr="00060ADD" w:rsidRDefault="00971DD2" w:rsidP="00EF7507">
      <w:pPr>
        <w:rPr>
          <w:rFonts w:cs="Arial"/>
          <w:szCs w:val="28"/>
        </w:rPr>
      </w:pPr>
    </w:p>
    <w:p w14:paraId="4C52B76F" w14:textId="15E0EA83" w:rsidR="002C57F8" w:rsidRPr="00060ADD" w:rsidRDefault="00D56F1F" w:rsidP="00EF7507">
      <w:pPr>
        <w:rPr>
          <w:rFonts w:cs="Arial"/>
          <w:szCs w:val="28"/>
        </w:rPr>
      </w:pPr>
      <w:r w:rsidRPr="00060ADD">
        <w:rPr>
          <w:rFonts w:cs="Arial"/>
          <w:szCs w:val="28"/>
        </w:rPr>
        <w:t>This means that everyone should have</w:t>
      </w:r>
      <w:r w:rsidR="0080586D" w:rsidRPr="00060ADD">
        <w:rPr>
          <w:rFonts w:cs="Arial"/>
          <w:szCs w:val="28"/>
        </w:rPr>
        <w:t xml:space="preserve"> access to effective treatment</w:t>
      </w:r>
      <w:r w:rsidR="0087582A" w:rsidRPr="00060ADD">
        <w:rPr>
          <w:rFonts w:cs="Arial"/>
          <w:szCs w:val="28"/>
        </w:rPr>
        <w:t xml:space="preserve"> and other forms of </w:t>
      </w:r>
      <w:r w:rsidR="0080586D" w:rsidRPr="00060ADD">
        <w:rPr>
          <w:rFonts w:cs="Arial"/>
          <w:szCs w:val="28"/>
        </w:rPr>
        <w:t>support which will enable them to live longer lives.</w:t>
      </w:r>
      <w:r w:rsidR="005E6441" w:rsidRPr="00060ADD">
        <w:rPr>
          <w:rFonts w:cs="Arial"/>
          <w:szCs w:val="28"/>
        </w:rPr>
        <w:t xml:space="preserve"> </w:t>
      </w:r>
    </w:p>
    <w:p w14:paraId="3926C7D7" w14:textId="77777777" w:rsidR="00B958B1" w:rsidRPr="00060ADD" w:rsidRDefault="00B958B1" w:rsidP="00EF7507">
      <w:pPr>
        <w:rPr>
          <w:rFonts w:cs="Arial"/>
          <w:szCs w:val="28"/>
        </w:rPr>
      </w:pPr>
    </w:p>
    <w:p w14:paraId="2E5B1316" w14:textId="66236F81" w:rsidR="00474758" w:rsidRPr="00060ADD" w:rsidRDefault="002C57F8" w:rsidP="00EF7507">
      <w:pPr>
        <w:rPr>
          <w:rFonts w:cs="Arial"/>
          <w:szCs w:val="28"/>
        </w:rPr>
      </w:pPr>
      <w:r w:rsidRPr="00060ADD">
        <w:rPr>
          <w:rFonts w:cs="Arial"/>
          <w:szCs w:val="28"/>
        </w:rPr>
        <w:t>Steps must be taken</w:t>
      </w:r>
      <w:r w:rsidR="00277A65" w:rsidRPr="00060ADD">
        <w:rPr>
          <w:rFonts w:cs="Arial"/>
          <w:szCs w:val="28"/>
        </w:rPr>
        <w:t xml:space="preserve"> by</w:t>
      </w:r>
      <w:r w:rsidR="00C434A0" w:rsidRPr="00060ADD">
        <w:rPr>
          <w:rFonts w:cs="Arial"/>
          <w:szCs w:val="28"/>
        </w:rPr>
        <w:t xml:space="preserve"> services and organisations</w:t>
      </w:r>
      <w:r w:rsidRPr="00060ADD">
        <w:rPr>
          <w:rFonts w:cs="Arial"/>
          <w:szCs w:val="28"/>
        </w:rPr>
        <w:t xml:space="preserve"> to positively protect people’s lives</w:t>
      </w:r>
      <w:r w:rsidR="004604C5" w:rsidRPr="00060ADD">
        <w:rPr>
          <w:rFonts w:cs="Arial"/>
          <w:szCs w:val="28"/>
        </w:rPr>
        <w:t>, especially when they are at risk.</w:t>
      </w:r>
    </w:p>
    <w:p w14:paraId="74D5F38E" w14:textId="77777777" w:rsidR="00474758" w:rsidRPr="00060ADD" w:rsidRDefault="00474758" w:rsidP="00EF7507">
      <w:pPr>
        <w:rPr>
          <w:rFonts w:cs="Arial"/>
          <w:szCs w:val="28"/>
        </w:rPr>
      </w:pPr>
    </w:p>
    <w:p w14:paraId="688E48DC" w14:textId="57178C57" w:rsidR="00474758" w:rsidRPr="00060ADD" w:rsidRDefault="00854099" w:rsidP="00474758">
      <w:pPr>
        <w:rPr>
          <w:rFonts w:cs="Arial"/>
          <w:szCs w:val="28"/>
        </w:rPr>
      </w:pPr>
      <w:r>
        <w:rPr>
          <w:rFonts w:cs="Arial"/>
          <w:szCs w:val="28"/>
        </w:rPr>
        <w:t>For example,</w:t>
      </w:r>
      <w:r w:rsidR="00474758" w:rsidRPr="00060ADD">
        <w:rPr>
          <w:rFonts w:cs="Arial"/>
          <w:szCs w:val="28"/>
        </w:rPr>
        <w:t xml:space="preserve"> service providers should put plans in place to support somebody leaving residential, justice and in-patient settings who may be at higher risk of drug related deaths</w:t>
      </w:r>
      <w:r w:rsidR="00F36B25" w:rsidRPr="00060ADD">
        <w:rPr>
          <w:rFonts w:cs="Arial"/>
          <w:szCs w:val="28"/>
        </w:rPr>
        <w:t>.</w:t>
      </w:r>
    </w:p>
    <w:p w14:paraId="09602E6A" w14:textId="77777777" w:rsidR="00FC5982" w:rsidRPr="00060ADD" w:rsidRDefault="00FC5982" w:rsidP="00EF7507">
      <w:pPr>
        <w:rPr>
          <w:rFonts w:cs="Arial"/>
          <w:szCs w:val="28"/>
        </w:rPr>
      </w:pPr>
    </w:p>
    <w:p w14:paraId="144D1C0F" w14:textId="1D27C50D" w:rsidR="00AB30A4" w:rsidRPr="00060ADD" w:rsidRDefault="00277A65" w:rsidP="00FC5982">
      <w:pPr>
        <w:pStyle w:val="Heading21"/>
        <w:rPr>
          <w:rFonts w:cs="Arial"/>
        </w:rPr>
      </w:pPr>
      <w:r w:rsidRPr="00060ADD">
        <w:rPr>
          <w:rFonts w:cs="Arial"/>
        </w:rPr>
        <w:t>Right to</w:t>
      </w:r>
      <w:r w:rsidR="000026B9" w:rsidRPr="00060ADD">
        <w:rPr>
          <w:rFonts w:cs="Arial"/>
        </w:rPr>
        <w:t xml:space="preserve"> the</w:t>
      </w:r>
      <w:r w:rsidRPr="00060ADD">
        <w:rPr>
          <w:rFonts w:cs="Arial"/>
        </w:rPr>
        <w:t xml:space="preserve"> highest attainable standard of physical and mental health</w:t>
      </w:r>
    </w:p>
    <w:p w14:paraId="7DB8DA61" w14:textId="04BF912C" w:rsidR="10E29177" w:rsidRPr="00060ADD" w:rsidRDefault="00950AF1" w:rsidP="52487506">
      <w:pPr>
        <w:rPr>
          <w:rFonts w:cs="Arial"/>
          <w:szCs w:val="28"/>
        </w:rPr>
      </w:pPr>
      <w:r w:rsidRPr="00060ADD">
        <w:rPr>
          <w:rFonts w:cs="Arial"/>
          <w:szCs w:val="28"/>
        </w:rPr>
        <w:t>E</w:t>
      </w:r>
      <w:r w:rsidR="00742E36" w:rsidRPr="00060ADD">
        <w:rPr>
          <w:rFonts w:cs="Arial"/>
          <w:szCs w:val="28"/>
        </w:rPr>
        <w:t>veryone</w:t>
      </w:r>
      <w:r w:rsidRPr="00060ADD">
        <w:rPr>
          <w:rFonts w:cs="Arial"/>
          <w:szCs w:val="28"/>
        </w:rPr>
        <w:t xml:space="preserve"> has</w:t>
      </w:r>
      <w:r w:rsidR="00742E36" w:rsidRPr="00060ADD">
        <w:rPr>
          <w:rFonts w:cs="Arial"/>
          <w:szCs w:val="28"/>
        </w:rPr>
        <w:t xml:space="preserve"> the right to receive quality health</w:t>
      </w:r>
      <w:r w:rsidR="00065C07" w:rsidRPr="00060ADD">
        <w:rPr>
          <w:rFonts w:cs="Arial"/>
          <w:szCs w:val="28"/>
        </w:rPr>
        <w:t xml:space="preserve"> and </w:t>
      </w:r>
      <w:r w:rsidR="00742E36" w:rsidRPr="00060ADD">
        <w:rPr>
          <w:rFonts w:cs="Arial"/>
          <w:szCs w:val="28"/>
        </w:rPr>
        <w:t xml:space="preserve">care </w:t>
      </w:r>
      <w:r w:rsidR="2C054114" w:rsidRPr="00060ADD">
        <w:rPr>
          <w:rFonts w:cs="Arial"/>
          <w:szCs w:val="28"/>
        </w:rPr>
        <w:t xml:space="preserve">services </w:t>
      </w:r>
      <w:r w:rsidR="00742E36" w:rsidRPr="00060ADD">
        <w:rPr>
          <w:rFonts w:cs="Arial"/>
          <w:szCs w:val="28"/>
        </w:rPr>
        <w:t>that</w:t>
      </w:r>
      <w:r w:rsidR="182B55D9" w:rsidRPr="00060ADD">
        <w:rPr>
          <w:rFonts w:cs="Arial"/>
          <w:szCs w:val="28"/>
        </w:rPr>
        <w:t xml:space="preserve"> are</w:t>
      </w:r>
      <w:r w:rsidR="00742E36" w:rsidRPr="00060ADD">
        <w:rPr>
          <w:rFonts w:cs="Arial"/>
          <w:szCs w:val="28"/>
        </w:rPr>
        <w:t>:</w:t>
      </w:r>
    </w:p>
    <w:p w14:paraId="2A744703" w14:textId="490DAE77" w:rsidR="71A60936" w:rsidRPr="00060ADD" w:rsidRDefault="71A60936" w:rsidP="52487506">
      <w:pPr>
        <w:pStyle w:val="ListParagraph"/>
        <w:numPr>
          <w:ilvl w:val="0"/>
          <w:numId w:val="1"/>
        </w:numPr>
        <w:spacing w:beforeAutospacing="1" w:after="160" w:afterAutospacing="1"/>
        <w:rPr>
          <w:rStyle w:val="cf01"/>
          <w:rFonts w:ascii="Arial" w:eastAsia="Arial" w:hAnsi="Arial" w:cs="Arial"/>
          <w:color w:val="000000" w:themeColor="text1"/>
          <w:sz w:val="28"/>
          <w:szCs w:val="28"/>
        </w:rPr>
      </w:pPr>
      <w:r w:rsidRPr="00E34D89">
        <w:rPr>
          <w:rStyle w:val="cf01"/>
          <w:rFonts w:ascii="Arial" w:eastAsia="Arial" w:hAnsi="Arial" w:cs="Arial"/>
          <w:b/>
          <w:bCs/>
          <w:color w:val="000000" w:themeColor="text1"/>
          <w:sz w:val="28"/>
          <w:szCs w:val="28"/>
        </w:rPr>
        <w:t xml:space="preserve">available </w:t>
      </w:r>
      <w:r w:rsidRPr="00060ADD">
        <w:rPr>
          <w:rStyle w:val="cf01"/>
          <w:rFonts w:ascii="Arial" w:eastAsia="Arial" w:hAnsi="Arial" w:cs="Arial"/>
          <w:color w:val="000000" w:themeColor="text1"/>
          <w:sz w:val="28"/>
          <w:szCs w:val="28"/>
        </w:rPr>
        <w:t>in sufficient quantity</w:t>
      </w:r>
      <w:r w:rsidR="7CE476EC" w:rsidRPr="00060ADD">
        <w:rPr>
          <w:rStyle w:val="cf01"/>
          <w:rFonts w:ascii="Arial" w:eastAsia="Arial" w:hAnsi="Arial" w:cs="Arial"/>
          <w:color w:val="000000" w:themeColor="text1"/>
          <w:sz w:val="28"/>
          <w:szCs w:val="28"/>
        </w:rPr>
        <w:t xml:space="preserve">, </w:t>
      </w:r>
      <w:r w:rsidR="196B0910" w:rsidRPr="00060ADD">
        <w:rPr>
          <w:rStyle w:val="cf01"/>
          <w:rFonts w:ascii="Arial" w:eastAsia="Arial" w:hAnsi="Arial" w:cs="Arial"/>
          <w:color w:val="000000" w:themeColor="text1"/>
          <w:sz w:val="28"/>
          <w:szCs w:val="28"/>
        </w:rPr>
        <w:t>providing choice</w:t>
      </w:r>
      <w:r w:rsidR="16B10B7A" w:rsidRPr="00060ADD">
        <w:rPr>
          <w:rStyle w:val="cf01"/>
          <w:rFonts w:ascii="Arial" w:eastAsia="Arial" w:hAnsi="Arial" w:cs="Arial"/>
          <w:color w:val="000000" w:themeColor="text1"/>
          <w:sz w:val="28"/>
          <w:szCs w:val="28"/>
        </w:rPr>
        <w:t xml:space="preserve"> and </w:t>
      </w:r>
      <w:r w:rsidR="3877BFF7" w:rsidRPr="00060ADD">
        <w:rPr>
          <w:rStyle w:val="cf01"/>
          <w:rFonts w:ascii="Arial" w:eastAsia="Arial" w:hAnsi="Arial" w:cs="Arial"/>
          <w:color w:val="000000" w:themeColor="text1"/>
          <w:sz w:val="28"/>
          <w:szCs w:val="28"/>
        </w:rPr>
        <w:t xml:space="preserve">are </w:t>
      </w:r>
      <w:r w:rsidR="16B10B7A" w:rsidRPr="00060ADD">
        <w:rPr>
          <w:rStyle w:val="cf01"/>
          <w:rFonts w:ascii="Arial" w:eastAsia="Arial" w:hAnsi="Arial" w:cs="Arial"/>
          <w:color w:val="000000" w:themeColor="text1"/>
          <w:sz w:val="28"/>
          <w:szCs w:val="28"/>
        </w:rPr>
        <w:t>known about</w:t>
      </w:r>
      <w:r w:rsidR="53C3CD2F" w:rsidRPr="00060ADD">
        <w:rPr>
          <w:rStyle w:val="cf01"/>
          <w:rFonts w:ascii="Arial" w:eastAsia="Arial" w:hAnsi="Arial" w:cs="Arial"/>
          <w:color w:val="000000" w:themeColor="text1"/>
          <w:sz w:val="28"/>
          <w:szCs w:val="28"/>
        </w:rPr>
        <w:t>,</w:t>
      </w:r>
      <w:r w:rsidRPr="00060ADD">
        <w:rPr>
          <w:rStyle w:val="cf01"/>
          <w:rFonts w:ascii="Arial" w:eastAsia="Arial" w:hAnsi="Arial" w:cs="Arial"/>
          <w:color w:val="000000" w:themeColor="text1"/>
          <w:sz w:val="28"/>
          <w:szCs w:val="28"/>
        </w:rPr>
        <w:t xml:space="preserve"> </w:t>
      </w:r>
    </w:p>
    <w:p w14:paraId="7481BF42" w14:textId="43CA49B5" w:rsidR="71A60936" w:rsidRPr="00060ADD" w:rsidRDefault="71A60936" w:rsidP="52487506">
      <w:pPr>
        <w:pStyle w:val="ListParagraph"/>
        <w:numPr>
          <w:ilvl w:val="0"/>
          <w:numId w:val="1"/>
        </w:numPr>
        <w:spacing w:beforeAutospacing="1" w:after="160" w:afterAutospacing="1"/>
        <w:rPr>
          <w:rStyle w:val="cf01"/>
          <w:rFonts w:ascii="Arial" w:eastAsia="Arial" w:hAnsi="Arial" w:cs="Arial"/>
          <w:color w:val="000000" w:themeColor="text1"/>
          <w:sz w:val="28"/>
          <w:szCs w:val="28"/>
        </w:rPr>
      </w:pPr>
      <w:r w:rsidRPr="00E34D89">
        <w:rPr>
          <w:rStyle w:val="cf01"/>
          <w:rFonts w:ascii="Arial" w:eastAsia="Arial" w:hAnsi="Arial" w:cs="Arial"/>
          <w:b/>
          <w:bCs/>
          <w:color w:val="000000" w:themeColor="text1"/>
          <w:sz w:val="28"/>
          <w:szCs w:val="28"/>
        </w:rPr>
        <w:t>accessible</w:t>
      </w:r>
      <w:r w:rsidR="77D7191E" w:rsidRPr="00060ADD">
        <w:rPr>
          <w:rStyle w:val="cf01"/>
          <w:rFonts w:ascii="Arial" w:eastAsia="Arial" w:hAnsi="Arial" w:cs="Arial"/>
          <w:i/>
          <w:iCs/>
          <w:color w:val="000000" w:themeColor="text1"/>
          <w:sz w:val="28"/>
          <w:szCs w:val="28"/>
        </w:rPr>
        <w:t xml:space="preserve"> </w:t>
      </w:r>
      <w:r w:rsidR="77D7191E" w:rsidRPr="00060ADD">
        <w:rPr>
          <w:rStyle w:val="cf01"/>
          <w:rFonts w:ascii="Arial" w:eastAsia="Arial" w:hAnsi="Arial" w:cs="Arial"/>
          <w:color w:val="000000" w:themeColor="text1"/>
          <w:sz w:val="28"/>
          <w:szCs w:val="28"/>
        </w:rPr>
        <w:t>geographically and financially</w:t>
      </w:r>
      <w:r w:rsidR="07493939" w:rsidRPr="00060ADD">
        <w:rPr>
          <w:rStyle w:val="cf01"/>
          <w:rFonts w:ascii="Arial" w:eastAsia="Arial" w:hAnsi="Arial" w:cs="Arial"/>
          <w:color w:val="000000" w:themeColor="text1"/>
          <w:sz w:val="28"/>
          <w:szCs w:val="28"/>
        </w:rPr>
        <w:t>,</w:t>
      </w:r>
    </w:p>
    <w:p w14:paraId="045D1EF6" w14:textId="398CBAE1" w:rsidR="71A60936" w:rsidRPr="00060ADD" w:rsidRDefault="71A60936" w:rsidP="52487506">
      <w:pPr>
        <w:pStyle w:val="ListParagraph"/>
        <w:numPr>
          <w:ilvl w:val="0"/>
          <w:numId w:val="1"/>
        </w:numPr>
        <w:spacing w:beforeAutospacing="1" w:after="160" w:afterAutospacing="1"/>
        <w:rPr>
          <w:rStyle w:val="cf01"/>
          <w:rFonts w:ascii="Arial" w:eastAsia="Arial" w:hAnsi="Arial" w:cs="Arial"/>
          <w:color w:val="000000" w:themeColor="text1"/>
          <w:sz w:val="28"/>
          <w:szCs w:val="28"/>
        </w:rPr>
      </w:pPr>
      <w:r w:rsidRPr="00E34D89">
        <w:rPr>
          <w:rStyle w:val="cf01"/>
          <w:rFonts w:ascii="Arial" w:eastAsia="Arial" w:hAnsi="Arial" w:cs="Arial"/>
          <w:b/>
          <w:bCs/>
          <w:color w:val="000000" w:themeColor="text1"/>
          <w:sz w:val="28"/>
          <w:szCs w:val="28"/>
        </w:rPr>
        <w:t>acceptable</w:t>
      </w:r>
      <w:r w:rsidRPr="00060ADD">
        <w:rPr>
          <w:rStyle w:val="cf01"/>
          <w:rFonts w:ascii="Arial" w:eastAsia="Arial" w:hAnsi="Arial" w:cs="Arial"/>
          <w:color w:val="000000" w:themeColor="text1"/>
          <w:sz w:val="28"/>
          <w:szCs w:val="28"/>
        </w:rPr>
        <w:t xml:space="preserve"> </w:t>
      </w:r>
      <w:r w:rsidR="1BD4A948" w:rsidRPr="00060ADD">
        <w:rPr>
          <w:rStyle w:val="cf01"/>
          <w:rFonts w:ascii="Arial" w:eastAsia="Arial" w:hAnsi="Arial" w:cs="Arial"/>
          <w:color w:val="000000" w:themeColor="text1"/>
          <w:sz w:val="28"/>
          <w:szCs w:val="28"/>
        </w:rPr>
        <w:t xml:space="preserve">and provided in a way that works for </w:t>
      </w:r>
      <w:r w:rsidR="35EA6908" w:rsidRPr="00060ADD">
        <w:rPr>
          <w:rStyle w:val="cf01"/>
          <w:rFonts w:ascii="Arial" w:eastAsia="Arial" w:hAnsi="Arial" w:cs="Arial"/>
          <w:color w:val="000000" w:themeColor="text1"/>
          <w:sz w:val="28"/>
          <w:szCs w:val="28"/>
        </w:rPr>
        <w:t>everyone</w:t>
      </w:r>
      <w:r w:rsidR="775F3699" w:rsidRPr="00060ADD">
        <w:rPr>
          <w:rStyle w:val="cf01"/>
          <w:rFonts w:ascii="Arial" w:eastAsia="Arial" w:hAnsi="Arial" w:cs="Arial"/>
          <w:color w:val="000000" w:themeColor="text1"/>
          <w:sz w:val="28"/>
          <w:szCs w:val="28"/>
        </w:rPr>
        <w:t xml:space="preserve"> </w:t>
      </w:r>
      <w:r w:rsidR="44DF3363" w:rsidRPr="00060ADD">
        <w:rPr>
          <w:rStyle w:val="cf01"/>
          <w:rFonts w:ascii="Arial" w:eastAsia="Arial" w:hAnsi="Arial" w:cs="Arial"/>
          <w:color w:val="000000" w:themeColor="text1"/>
          <w:sz w:val="28"/>
          <w:szCs w:val="28"/>
        </w:rPr>
        <w:t>whatever their background</w:t>
      </w:r>
      <w:r w:rsidR="394B0063" w:rsidRPr="00060ADD">
        <w:rPr>
          <w:rStyle w:val="cf01"/>
          <w:rFonts w:ascii="Arial" w:eastAsia="Arial" w:hAnsi="Arial" w:cs="Arial"/>
          <w:color w:val="000000" w:themeColor="text1"/>
          <w:sz w:val="28"/>
          <w:szCs w:val="28"/>
        </w:rPr>
        <w:t>, e.g. women</w:t>
      </w:r>
      <w:r w:rsidR="7DF547C5" w:rsidRPr="00060ADD">
        <w:rPr>
          <w:rStyle w:val="cf01"/>
          <w:rFonts w:ascii="Arial" w:eastAsia="Arial" w:hAnsi="Arial" w:cs="Arial"/>
          <w:color w:val="000000" w:themeColor="text1"/>
          <w:sz w:val="28"/>
          <w:szCs w:val="28"/>
        </w:rPr>
        <w:t xml:space="preserve"> and </w:t>
      </w:r>
      <w:r w:rsidR="394B0063" w:rsidRPr="00060ADD">
        <w:rPr>
          <w:rStyle w:val="cf01"/>
          <w:rFonts w:ascii="Arial" w:eastAsia="Arial" w:hAnsi="Arial" w:cs="Arial"/>
          <w:color w:val="000000" w:themeColor="text1"/>
          <w:sz w:val="28"/>
          <w:szCs w:val="28"/>
        </w:rPr>
        <w:t>families</w:t>
      </w:r>
      <w:r w:rsidR="222CA3F8" w:rsidRPr="00060ADD">
        <w:rPr>
          <w:rStyle w:val="cf01"/>
          <w:rFonts w:ascii="Arial" w:eastAsia="Arial" w:hAnsi="Arial" w:cs="Arial"/>
          <w:color w:val="000000" w:themeColor="text1"/>
          <w:sz w:val="28"/>
          <w:szCs w:val="28"/>
        </w:rPr>
        <w:t>, and</w:t>
      </w:r>
    </w:p>
    <w:p w14:paraId="0C94F7AB" w14:textId="540B442C" w:rsidR="10E29177" w:rsidRPr="00060ADD" w:rsidRDefault="71A60936" w:rsidP="10E29177">
      <w:pPr>
        <w:pStyle w:val="ListParagraph"/>
        <w:numPr>
          <w:ilvl w:val="0"/>
          <w:numId w:val="1"/>
        </w:numPr>
        <w:spacing w:beforeAutospacing="1" w:after="160" w:afterAutospacing="1"/>
        <w:rPr>
          <w:rFonts w:eastAsia="Arial" w:cs="Arial"/>
          <w:color w:val="000000" w:themeColor="text1"/>
          <w:szCs w:val="28"/>
        </w:rPr>
      </w:pPr>
      <w:r w:rsidRPr="00060ADD">
        <w:rPr>
          <w:rStyle w:val="cf01"/>
          <w:rFonts w:ascii="Arial" w:eastAsia="Arial" w:hAnsi="Arial" w:cs="Arial"/>
          <w:color w:val="000000" w:themeColor="text1"/>
          <w:sz w:val="28"/>
          <w:szCs w:val="28"/>
        </w:rPr>
        <w:t xml:space="preserve">of sufficient </w:t>
      </w:r>
      <w:r w:rsidRPr="00E34D89">
        <w:rPr>
          <w:rStyle w:val="cf01"/>
          <w:rFonts w:ascii="Arial" w:eastAsia="Arial" w:hAnsi="Arial" w:cs="Arial"/>
          <w:b/>
          <w:bCs/>
          <w:color w:val="000000" w:themeColor="text1"/>
          <w:sz w:val="28"/>
          <w:szCs w:val="28"/>
        </w:rPr>
        <w:t>quality</w:t>
      </w:r>
      <w:r w:rsidRPr="00060ADD">
        <w:rPr>
          <w:rStyle w:val="cf01"/>
          <w:rFonts w:ascii="Arial" w:eastAsia="Arial" w:hAnsi="Arial" w:cs="Arial"/>
          <w:color w:val="000000" w:themeColor="text1"/>
          <w:sz w:val="28"/>
          <w:szCs w:val="28"/>
        </w:rPr>
        <w:t xml:space="preserve"> including </w:t>
      </w:r>
      <w:r w:rsidR="4301A935" w:rsidRPr="00060ADD">
        <w:rPr>
          <w:rStyle w:val="cf01"/>
          <w:rFonts w:ascii="Arial" w:eastAsia="Arial" w:hAnsi="Arial" w:cs="Arial"/>
          <w:color w:val="000000" w:themeColor="text1"/>
          <w:sz w:val="28"/>
          <w:szCs w:val="28"/>
        </w:rPr>
        <w:t>being trauma-informed</w:t>
      </w:r>
      <w:r w:rsidR="79040D50" w:rsidRPr="00060ADD">
        <w:rPr>
          <w:rStyle w:val="cf01"/>
          <w:rFonts w:ascii="Arial" w:eastAsia="Arial" w:hAnsi="Arial" w:cs="Arial"/>
          <w:color w:val="000000" w:themeColor="text1"/>
          <w:sz w:val="28"/>
          <w:szCs w:val="28"/>
        </w:rPr>
        <w:t xml:space="preserve">, </w:t>
      </w:r>
      <w:r w:rsidRPr="00060ADD">
        <w:rPr>
          <w:rStyle w:val="cf01"/>
          <w:rFonts w:ascii="Arial" w:eastAsia="Arial" w:hAnsi="Arial" w:cs="Arial"/>
          <w:color w:val="000000" w:themeColor="text1"/>
          <w:sz w:val="28"/>
          <w:szCs w:val="28"/>
        </w:rPr>
        <w:t>evidence base</w:t>
      </w:r>
      <w:r w:rsidR="672A340B" w:rsidRPr="00060ADD">
        <w:rPr>
          <w:rStyle w:val="cf01"/>
          <w:rFonts w:ascii="Arial" w:eastAsia="Arial" w:hAnsi="Arial" w:cs="Arial"/>
          <w:color w:val="000000" w:themeColor="text1"/>
          <w:sz w:val="28"/>
          <w:szCs w:val="28"/>
        </w:rPr>
        <w:t>d</w:t>
      </w:r>
      <w:r w:rsidR="317DE4AD" w:rsidRPr="00060ADD">
        <w:rPr>
          <w:rStyle w:val="cf01"/>
          <w:rFonts w:ascii="Arial" w:eastAsia="Arial" w:hAnsi="Arial" w:cs="Arial"/>
          <w:color w:val="000000" w:themeColor="text1"/>
          <w:sz w:val="28"/>
          <w:szCs w:val="28"/>
        </w:rPr>
        <w:t xml:space="preserve"> and supporting participation in decision-making</w:t>
      </w:r>
      <w:r w:rsidRPr="00060ADD">
        <w:rPr>
          <w:rStyle w:val="cf01"/>
          <w:rFonts w:ascii="Arial" w:eastAsia="Arial" w:hAnsi="Arial" w:cs="Arial"/>
          <w:color w:val="000000" w:themeColor="text1"/>
          <w:sz w:val="28"/>
          <w:szCs w:val="28"/>
        </w:rPr>
        <w:t>.</w:t>
      </w:r>
    </w:p>
    <w:p w14:paraId="0EC6A7ED" w14:textId="1E80902C" w:rsidR="00742E36" w:rsidRPr="00060ADD" w:rsidRDefault="00601972" w:rsidP="52487506">
      <w:pPr>
        <w:rPr>
          <w:rFonts w:cs="Arial"/>
          <w:szCs w:val="28"/>
        </w:rPr>
      </w:pPr>
      <w:r w:rsidRPr="00060ADD">
        <w:rPr>
          <w:rFonts w:cs="Arial"/>
          <w:szCs w:val="28"/>
        </w:rPr>
        <w:t>This means that everyone should be treated fairly and equally, without stigma and discrimination.</w:t>
      </w:r>
    </w:p>
    <w:p w14:paraId="73F4F19B" w14:textId="77777777" w:rsidR="00F566AA" w:rsidRPr="00060ADD" w:rsidRDefault="00F566AA" w:rsidP="00277A65">
      <w:pPr>
        <w:rPr>
          <w:rFonts w:cs="Arial"/>
          <w:szCs w:val="28"/>
        </w:rPr>
      </w:pPr>
    </w:p>
    <w:p w14:paraId="25B8988A" w14:textId="5FEABC05" w:rsidR="00D42562" w:rsidRPr="00FC5982" w:rsidRDefault="00E34D89" w:rsidP="00277A65">
      <w:pPr>
        <w:rPr>
          <w:rFonts w:eastAsia="Arial" w:cs="Arial"/>
          <w:szCs w:val="28"/>
        </w:rPr>
      </w:pPr>
      <w:r>
        <w:rPr>
          <w:rFonts w:eastAsia="Arial" w:cs="Arial"/>
          <w:szCs w:val="28"/>
        </w:rPr>
        <w:lastRenderedPageBreak/>
        <w:t xml:space="preserve">For example, </w:t>
      </w:r>
      <w:r w:rsidR="00A66BD6" w:rsidRPr="00060ADD">
        <w:rPr>
          <w:rFonts w:eastAsia="Arial" w:cs="Arial"/>
          <w:szCs w:val="28"/>
        </w:rPr>
        <w:t>p</w:t>
      </w:r>
      <w:r w:rsidR="00F566AA" w:rsidRPr="00060ADD">
        <w:rPr>
          <w:rFonts w:eastAsia="Arial" w:cs="Arial"/>
          <w:szCs w:val="28"/>
        </w:rPr>
        <w:t xml:space="preserve">eople </w:t>
      </w:r>
      <w:r w:rsidR="00F5720A" w:rsidRPr="00060ADD">
        <w:rPr>
          <w:rFonts w:eastAsia="Arial" w:cs="Arial"/>
          <w:szCs w:val="28"/>
        </w:rPr>
        <w:t>should</w:t>
      </w:r>
      <w:r w:rsidR="00F566AA" w:rsidRPr="00060ADD">
        <w:rPr>
          <w:rFonts w:eastAsia="Arial" w:cs="Arial"/>
          <w:szCs w:val="28"/>
        </w:rPr>
        <w:t xml:space="preserve"> not be turned away from health</w:t>
      </w:r>
      <w:r w:rsidR="00801E9E" w:rsidRPr="00060ADD">
        <w:rPr>
          <w:rFonts w:eastAsia="Arial" w:cs="Arial"/>
          <w:szCs w:val="28"/>
        </w:rPr>
        <w:t xml:space="preserve"> and </w:t>
      </w:r>
      <w:r w:rsidR="00F566AA" w:rsidRPr="00060ADD">
        <w:rPr>
          <w:rFonts w:eastAsia="Arial" w:cs="Arial"/>
          <w:szCs w:val="28"/>
        </w:rPr>
        <w:t xml:space="preserve">care services because they are using </w:t>
      </w:r>
      <w:r w:rsidR="000B0011" w:rsidRPr="00060ADD">
        <w:rPr>
          <w:rFonts w:eastAsia="Arial" w:cs="Arial"/>
          <w:szCs w:val="28"/>
        </w:rPr>
        <w:t>drugs or</w:t>
      </w:r>
      <w:r w:rsidR="00F566AA" w:rsidRPr="00060ADD">
        <w:rPr>
          <w:rFonts w:eastAsia="Arial" w:cs="Arial"/>
          <w:szCs w:val="28"/>
        </w:rPr>
        <w:t xml:space="preserve"> have used drugs in the past</w:t>
      </w:r>
      <w:r w:rsidR="000B0011" w:rsidRPr="00060ADD">
        <w:rPr>
          <w:rFonts w:eastAsia="Arial" w:cs="Arial"/>
          <w:szCs w:val="28"/>
        </w:rPr>
        <w:t>.</w:t>
      </w:r>
    </w:p>
    <w:p w14:paraId="269A467E" w14:textId="77777777" w:rsidR="00FC5982" w:rsidRPr="00060ADD" w:rsidRDefault="00FC5982" w:rsidP="00277A65">
      <w:pPr>
        <w:rPr>
          <w:rFonts w:cs="Arial"/>
          <w:szCs w:val="28"/>
        </w:rPr>
      </w:pPr>
    </w:p>
    <w:p w14:paraId="5CDC1315" w14:textId="1ACA195B" w:rsidR="00474082" w:rsidRPr="00060ADD" w:rsidRDefault="004419E1" w:rsidP="00FC5982">
      <w:pPr>
        <w:pStyle w:val="Heading21"/>
        <w:rPr>
          <w:rFonts w:cs="Arial"/>
        </w:rPr>
      </w:pPr>
      <w:r w:rsidRPr="00060ADD">
        <w:rPr>
          <w:rFonts w:cs="Arial"/>
        </w:rPr>
        <w:t>Right to an adequate standard of living</w:t>
      </w:r>
    </w:p>
    <w:p w14:paraId="2A6CE19D" w14:textId="515C4BFD" w:rsidR="5681502C" w:rsidRPr="00060ADD" w:rsidRDefault="5681502C" w:rsidP="6BC7859D">
      <w:pPr>
        <w:rPr>
          <w:rFonts w:cs="Arial"/>
          <w:szCs w:val="28"/>
        </w:rPr>
      </w:pPr>
      <w:r w:rsidRPr="00060ADD">
        <w:rPr>
          <w:rFonts w:cs="Arial"/>
          <w:szCs w:val="28"/>
        </w:rPr>
        <w:t>Every</w:t>
      </w:r>
      <w:r w:rsidR="007E1112" w:rsidRPr="00060ADD">
        <w:rPr>
          <w:rFonts w:cs="Arial"/>
          <w:szCs w:val="28"/>
        </w:rPr>
        <w:t>one</w:t>
      </w:r>
      <w:r w:rsidRPr="00060ADD">
        <w:rPr>
          <w:rFonts w:cs="Arial"/>
          <w:szCs w:val="28"/>
        </w:rPr>
        <w:t xml:space="preserve"> has the right to </w:t>
      </w:r>
      <w:r w:rsidR="0BC1E58D" w:rsidRPr="00060ADD">
        <w:rPr>
          <w:rFonts w:cs="Arial"/>
          <w:szCs w:val="28"/>
        </w:rPr>
        <w:t xml:space="preserve">services and things which enable them to live in dignity. </w:t>
      </w:r>
    </w:p>
    <w:p w14:paraId="0C49617C" w14:textId="77777777" w:rsidR="00E21C17" w:rsidRPr="00060ADD" w:rsidRDefault="00E21C17" w:rsidP="005B68D6">
      <w:pPr>
        <w:rPr>
          <w:rFonts w:cs="Arial"/>
          <w:szCs w:val="28"/>
        </w:rPr>
      </w:pPr>
    </w:p>
    <w:p w14:paraId="06FE15CF" w14:textId="72E2254F" w:rsidR="004419E1" w:rsidRPr="00060ADD" w:rsidRDefault="007C416F" w:rsidP="005B68D6">
      <w:pPr>
        <w:rPr>
          <w:rFonts w:cs="Arial"/>
          <w:szCs w:val="28"/>
        </w:rPr>
      </w:pPr>
      <w:r w:rsidRPr="00060ADD">
        <w:rPr>
          <w:rFonts w:cs="Arial"/>
          <w:szCs w:val="28"/>
        </w:rPr>
        <w:t xml:space="preserve">This includes </w:t>
      </w:r>
      <w:r w:rsidR="00EE189A" w:rsidRPr="00060ADD">
        <w:rPr>
          <w:rFonts w:cs="Arial"/>
          <w:szCs w:val="28"/>
        </w:rPr>
        <w:t>the right to adequate food</w:t>
      </w:r>
      <w:r w:rsidRPr="00060ADD">
        <w:rPr>
          <w:rFonts w:cs="Arial"/>
          <w:szCs w:val="28"/>
        </w:rPr>
        <w:t>,</w:t>
      </w:r>
      <w:r w:rsidR="00EE189A" w:rsidRPr="00060ADD">
        <w:rPr>
          <w:rFonts w:cs="Arial"/>
          <w:szCs w:val="28"/>
        </w:rPr>
        <w:t xml:space="preserve"> clothing and housing</w:t>
      </w:r>
      <w:r w:rsidRPr="00060ADD">
        <w:rPr>
          <w:rFonts w:cs="Arial"/>
          <w:szCs w:val="28"/>
        </w:rPr>
        <w:t xml:space="preserve"> with the goal to keep people out of poverty</w:t>
      </w:r>
      <w:r w:rsidR="0048384E" w:rsidRPr="00060ADD">
        <w:rPr>
          <w:rFonts w:cs="Arial"/>
          <w:szCs w:val="28"/>
        </w:rPr>
        <w:t>,</w:t>
      </w:r>
      <w:r w:rsidRPr="00060ADD">
        <w:rPr>
          <w:rFonts w:cs="Arial"/>
          <w:szCs w:val="28"/>
        </w:rPr>
        <w:t xml:space="preserve"> ensure </w:t>
      </w:r>
      <w:r w:rsidR="005E652D" w:rsidRPr="00060ADD">
        <w:rPr>
          <w:rFonts w:cs="Arial"/>
          <w:szCs w:val="28"/>
        </w:rPr>
        <w:t xml:space="preserve">that </w:t>
      </w:r>
      <w:r w:rsidRPr="00060ADD">
        <w:rPr>
          <w:rFonts w:cs="Arial"/>
          <w:szCs w:val="28"/>
        </w:rPr>
        <w:t>th</w:t>
      </w:r>
      <w:r w:rsidR="00611879" w:rsidRPr="00060ADD">
        <w:rPr>
          <w:rFonts w:cs="Arial"/>
          <w:szCs w:val="28"/>
        </w:rPr>
        <w:t>eir</w:t>
      </w:r>
      <w:r w:rsidRPr="00060ADD">
        <w:rPr>
          <w:rFonts w:cs="Arial"/>
          <w:szCs w:val="28"/>
        </w:rPr>
        <w:t xml:space="preserve"> basic needs are met</w:t>
      </w:r>
      <w:r w:rsidR="0048384E" w:rsidRPr="00060ADD">
        <w:rPr>
          <w:rFonts w:cs="Arial"/>
          <w:szCs w:val="28"/>
        </w:rPr>
        <w:t xml:space="preserve"> and </w:t>
      </w:r>
      <w:r w:rsidR="005E652D" w:rsidRPr="00060ADD">
        <w:rPr>
          <w:rFonts w:cs="Arial"/>
          <w:szCs w:val="28"/>
        </w:rPr>
        <w:t xml:space="preserve">that </w:t>
      </w:r>
      <w:r w:rsidR="00CA2798" w:rsidRPr="00060ADD">
        <w:rPr>
          <w:rFonts w:cs="Arial"/>
          <w:szCs w:val="28"/>
        </w:rPr>
        <w:t xml:space="preserve">they </w:t>
      </w:r>
      <w:r w:rsidR="005E652D" w:rsidRPr="00060ADD">
        <w:rPr>
          <w:rFonts w:cs="Arial"/>
          <w:szCs w:val="28"/>
        </w:rPr>
        <w:t>are able to</w:t>
      </w:r>
      <w:r w:rsidR="00CA2798" w:rsidRPr="00060ADD">
        <w:rPr>
          <w:rFonts w:cs="Arial"/>
          <w:szCs w:val="28"/>
        </w:rPr>
        <w:t xml:space="preserve"> take part in the life of their community</w:t>
      </w:r>
      <w:r w:rsidR="00EE189A" w:rsidRPr="00060ADD">
        <w:rPr>
          <w:rFonts w:cs="Arial"/>
          <w:szCs w:val="28"/>
        </w:rPr>
        <w:t>.</w:t>
      </w:r>
    </w:p>
    <w:p w14:paraId="133866FD" w14:textId="77777777" w:rsidR="00CD1BBB" w:rsidRPr="00060ADD" w:rsidRDefault="00CD1BBB" w:rsidP="005B68D6">
      <w:pPr>
        <w:rPr>
          <w:rFonts w:cs="Arial"/>
          <w:szCs w:val="28"/>
        </w:rPr>
      </w:pPr>
    </w:p>
    <w:p w14:paraId="165C03E0" w14:textId="00BF8A83" w:rsidR="00370BFD" w:rsidRPr="00060ADD" w:rsidRDefault="00CD1BBB" w:rsidP="005B68D6">
      <w:pPr>
        <w:rPr>
          <w:rFonts w:cs="Arial"/>
          <w:szCs w:val="28"/>
        </w:rPr>
      </w:pPr>
      <w:r w:rsidRPr="00060ADD">
        <w:rPr>
          <w:rFonts w:cs="Arial"/>
          <w:szCs w:val="28"/>
        </w:rPr>
        <w:t xml:space="preserve">Steps </w:t>
      </w:r>
      <w:r w:rsidR="00CD7A5D" w:rsidRPr="00060ADD">
        <w:rPr>
          <w:rFonts w:cs="Arial"/>
          <w:szCs w:val="28"/>
        </w:rPr>
        <w:t>should</w:t>
      </w:r>
      <w:r w:rsidRPr="00060ADD">
        <w:rPr>
          <w:rFonts w:cs="Arial"/>
          <w:szCs w:val="28"/>
        </w:rPr>
        <w:t xml:space="preserve"> be taken</w:t>
      </w:r>
      <w:r w:rsidR="00E21C17" w:rsidRPr="00060ADD">
        <w:rPr>
          <w:rFonts w:cs="Arial"/>
          <w:szCs w:val="28"/>
        </w:rPr>
        <w:t xml:space="preserve"> by Government and public authorities to respect, protect and fulfil this right.</w:t>
      </w:r>
    </w:p>
    <w:p w14:paraId="5BD7C0A2" w14:textId="77777777" w:rsidR="00B97D89" w:rsidRPr="00060ADD" w:rsidRDefault="00B97D89" w:rsidP="005B68D6">
      <w:pPr>
        <w:rPr>
          <w:rFonts w:cs="Arial"/>
          <w:szCs w:val="28"/>
        </w:rPr>
      </w:pPr>
    </w:p>
    <w:p w14:paraId="3E8045E8" w14:textId="02804587" w:rsidR="00D42562" w:rsidRPr="00FC5982" w:rsidRDefault="00A85558" w:rsidP="005B68D6">
      <w:pPr>
        <w:rPr>
          <w:rFonts w:cs="Arial"/>
          <w:szCs w:val="28"/>
        </w:rPr>
      </w:pPr>
      <w:r>
        <w:rPr>
          <w:rFonts w:cs="Arial"/>
          <w:szCs w:val="28"/>
        </w:rPr>
        <w:t>For example,</w:t>
      </w:r>
      <w:r w:rsidR="00D67A67" w:rsidRPr="00060ADD">
        <w:rPr>
          <w:rFonts w:cs="Arial"/>
          <w:szCs w:val="28"/>
        </w:rPr>
        <w:t xml:space="preserve"> </w:t>
      </w:r>
      <w:r w:rsidR="00F40A66" w:rsidRPr="00060ADD">
        <w:rPr>
          <w:rFonts w:cs="Arial"/>
          <w:szCs w:val="28"/>
        </w:rPr>
        <w:t>access to s</w:t>
      </w:r>
      <w:r w:rsidR="00B22E6B" w:rsidRPr="00060ADD">
        <w:rPr>
          <w:rFonts w:cs="Arial"/>
          <w:szCs w:val="28"/>
        </w:rPr>
        <w:t xml:space="preserve">ocial </w:t>
      </w:r>
      <w:r w:rsidR="00F40A66" w:rsidRPr="00060ADD">
        <w:rPr>
          <w:rFonts w:cs="Arial"/>
          <w:szCs w:val="28"/>
        </w:rPr>
        <w:t>s</w:t>
      </w:r>
      <w:r w:rsidR="00B22E6B" w:rsidRPr="00060ADD">
        <w:rPr>
          <w:rFonts w:cs="Arial"/>
          <w:szCs w:val="28"/>
        </w:rPr>
        <w:t>ecurity should be available if required.</w:t>
      </w:r>
    </w:p>
    <w:p w14:paraId="28B96F8A" w14:textId="77777777" w:rsidR="00FC5982" w:rsidRPr="00060ADD" w:rsidRDefault="00FC5982" w:rsidP="005B68D6">
      <w:pPr>
        <w:rPr>
          <w:rFonts w:cs="Arial"/>
          <w:b/>
          <w:bCs/>
          <w:szCs w:val="28"/>
        </w:rPr>
      </w:pPr>
    </w:p>
    <w:p w14:paraId="391EA7CF" w14:textId="1B6DE9B0" w:rsidR="00F0332C" w:rsidRPr="00FC5982" w:rsidRDefault="00834741" w:rsidP="00FC5982">
      <w:pPr>
        <w:pStyle w:val="Heading21"/>
        <w:rPr>
          <w:rFonts w:cs="Arial"/>
        </w:rPr>
      </w:pPr>
      <w:r w:rsidRPr="00060ADD">
        <w:rPr>
          <w:rFonts w:cs="Arial"/>
        </w:rPr>
        <w:t>Right to private and family life</w:t>
      </w:r>
    </w:p>
    <w:p w14:paraId="078A06A8" w14:textId="12E72CBE" w:rsidR="008D4E98" w:rsidRPr="00060ADD" w:rsidRDefault="008D4E98" w:rsidP="005B68D6">
      <w:pPr>
        <w:autoSpaceDE w:val="0"/>
        <w:autoSpaceDN w:val="0"/>
        <w:adjustRightInd w:val="0"/>
        <w:rPr>
          <w:rFonts w:cs="Arial"/>
          <w:szCs w:val="28"/>
          <w14:ligatures w14:val="standardContextual"/>
        </w:rPr>
      </w:pPr>
      <w:r w:rsidRPr="00060ADD">
        <w:rPr>
          <w:rFonts w:cs="Arial"/>
          <w:szCs w:val="28"/>
          <w14:ligatures w14:val="standardContextual"/>
        </w:rPr>
        <w:t xml:space="preserve">Everyone has the right to respect for their </w:t>
      </w:r>
      <w:r w:rsidR="6D6DBA1C" w:rsidRPr="00060ADD">
        <w:rPr>
          <w:rFonts w:cs="Arial"/>
          <w:szCs w:val="28"/>
          <w14:ligatures w14:val="standardContextual"/>
        </w:rPr>
        <w:t>private and family</w:t>
      </w:r>
      <w:r w:rsidRPr="00060ADD">
        <w:rPr>
          <w:rFonts w:cs="Arial"/>
          <w:szCs w:val="28"/>
          <w14:ligatures w14:val="standardContextual"/>
        </w:rPr>
        <w:t xml:space="preserve"> life.</w:t>
      </w:r>
    </w:p>
    <w:p w14:paraId="31B7BAAA" w14:textId="77777777" w:rsidR="002058C3" w:rsidRPr="00060ADD" w:rsidRDefault="002058C3" w:rsidP="005B68D6">
      <w:pPr>
        <w:autoSpaceDE w:val="0"/>
        <w:autoSpaceDN w:val="0"/>
        <w:adjustRightInd w:val="0"/>
        <w:rPr>
          <w:rFonts w:cs="Arial"/>
          <w:szCs w:val="28"/>
          <w14:ligatures w14:val="standardContextual"/>
        </w:rPr>
      </w:pPr>
    </w:p>
    <w:p w14:paraId="34099C2C" w14:textId="77777777" w:rsidR="002058C3" w:rsidRPr="00060ADD" w:rsidRDefault="002058C3" w:rsidP="002058C3">
      <w:pPr>
        <w:rPr>
          <w:rFonts w:eastAsia="Arial" w:cs="Arial"/>
          <w:szCs w:val="28"/>
        </w:rPr>
      </w:pPr>
      <w:r w:rsidRPr="00060ADD">
        <w:rPr>
          <w:rFonts w:eastAsia="Arial" w:cs="Arial"/>
          <w:szCs w:val="28"/>
        </w:rPr>
        <w:t>This protects people’s dignity and right to make decisions about their own life.</w:t>
      </w:r>
    </w:p>
    <w:p w14:paraId="7AE44086" w14:textId="77777777" w:rsidR="002058C3" w:rsidRPr="00060ADD" w:rsidRDefault="002058C3" w:rsidP="005B68D6">
      <w:pPr>
        <w:autoSpaceDE w:val="0"/>
        <w:autoSpaceDN w:val="0"/>
        <w:adjustRightInd w:val="0"/>
        <w:rPr>
          <w:rFonts w:cs="Arial"/>
          <w:szCs w:val="28"/>
          <w14:ligatures w14:val="standardContextual"/>
        </w:rPr>
      </w:pPr>
    </w:p>
    <w:p w14:paraId="30628935" w14:textId="663A4DB3" w:rsidR="008D4E98" w:rsidRDefault="008D4E98" w:rsidP="005B68D6">
      <w:pPr>
        <w:autoSpaceDE w:val="0"/>
        <w:autoSpaceDN w:val="0"/>
        <w:adjustRightInd w:val="0"/>
        <w:rPr>
          <w:rFonts w:cs="Arial"/>
          <w:szCs w:val="28"/>
          <w14:ligatures w14:val="standardContextual"/>
        </w:rPr>
      </w:pPr>
      <w:r w:rsidRPr="00060ADD">
        <w:rPr>
          <w:rFonts w:cs="Arial"/>
          <w:szCs w:val="28"/>
          <w14:ligatures w14:val="standardContextual"/>
        </w:rPr>
        <w:t>Family life includes the right to have and maintain family relationships. It covers the right not to be separated from your family and to maintain contact if your family is split up.</w:t>
      </w:r>
    </w:p>
    <w:p w14:paraId="228D4FF9" w14:textId="77777777" w:rsidR="00FC5982" w:rsidRPr="00060ADD" w:rsidRDefault="00FC5982" w:rsidP="005B68D6">
      <w:pPr>
        <w:autoSpaceDE w:val="0"/>
        <w:autoSpaceDN w:val="0"/>
        <w:adjustRightInd w:val="0"/>
        <w:rPr>
          <w:rFonts w:cs="Arial"/>
          <w:szCs w:val="28"/>
          <w14:ligatures w14:val="standardContextual"/>
        </w:rPr>
      </w:pPr>
    </w:p>
    <w:p w14:paraId="0D2A4D00" w14:textId="6D63D357" w:rsidR="00A35A2A" w:rsidRPr="00060ADD" w:rsidRDefault="00A85558" w:rsidP="005B68D6">
      <w:pPr>
        <w:autoSpaceDE w:val="0"/>
        <w:autoSpaceDN w:val="0"/>
        <w:adjustRightInd w:val="0"/>
        <w:rPr>
          <w:rFonts w:cs="Arial"/>
          <w:szCs w:val="28"/>
          <w14:ligatures w14:val="standardContextual"/>
        </w:rPr>
      </w:pPr>
      <w:r>
        <w:rPr>
          <w:rFonts w:cs="Arial"/>
          <w:szCs w:val="28"/>
          <w14:ligatures w14:val="standardContextual"/>
        </w:rPr>
        <w:t xml:space="preserve">For example, </w:t>
      </w:r>
      <w:r w:rsidR="002023CA" w:rsidRPr="00060ADD">
        <w:rPr>
          <w:rFonts w:cs="Arial"/>
          <w:szCs w:val="28"/>
          <w14:ligatures w14:val="standardContextual"/>
        </w:rPr>
        <w:t>a parent’s substance use should not be the only reason for removing a child from parental care or preventing contact.</w:t>
      </w:r>
    </w:p>
    <w:p w14:paraId="53D22207" w14:textId="77777777" w:rsidR="002023CA" w:rsidRPr="00060ADD" w:rsidRDefault="002023CA" w:rsidP="005B68D6">
      <w:pPr>
        <w:autoSpaceDE w:val="0"/>
        <w:autoSpaceDN w:val="0"/>
        <w:adjustRightInd w:val="0"/>
        <w:rPr>
          <w:rFonts w:cs="Arial"/>
          <w:szCs w:val="28"/>
          <w14:ligatures w14:val="standardContextual"/>
        </w:rPr>
      </w:pPr>
    </w:p>
    <w:p w14:paraId="4FA509CF" w14:textId="0CE1493B" w:rsidR="002023CA" w:rsidRPr="00060ADD" w:rsidRDefault="002023CA" w:rsidP="005B68D6">
      <w:pPr>
        <w:autoSpaceDE w:val="0"/>
        <w:autoSpaceDN w:val="0"/>
        <w:adjustRightInd w:val="0"/>
        <w:rPr>
          <w:rFonts w:cs="Arial"/>
          <w:szCs w:val="28"/>
          <w14:ligatures w14:val="standardContextual"/>
        </w:rPr>
      </w:pPr>
      <w:r w:rsidRPr="00060ADD">
        <w:rPr>
          <w:rFonts w:cs="Arial"/>
          <w:szCs w:val="28"/>
          <w14:ligatures w14:val="standardContextual"/>
        </w:rPr>
        <w:t xml:space="preserve">Disclosure of personal health data, including substance test results or treatment history, </w:t>
      </w:r>
      <w:r w:rsidR="00A5186A" w:rsidRPr="00060ADD">
        <w:rPr>
          <w:rFonts w:cs="Arial"/>
          <w:szCs w:val="28"/>
          <w14:ligatures w14:val="standardContextual"/>
        </w:rPr>
        <w:t xml:space="preserve">and other information sharing </w:t>
      </w:r>
      <w:r w:rsidRPr="00060ADD">
        <w:rPr>
          <w:rFonts w:cs="Arial"/>
          <w:szCs w:val="28"/>
          <w14:ligatures w14:val="standardContextual"/>
        </w:rPr>
        <w:t xml:space="preserve">should </w:t>
      </w:r>
      <w:r w:rsidR="3BD0ED9E" w:rsidRPr="00060ADD">
        <w:rPr>
          <w:rFonts w:cs="Arial"/>
          <w:szCs w:val="28"/>
          <w14:ligatures w14:val="standardContextual"/>
        </w:rPr>
        <w:t xml:space="preserve">generally </w:t>
      </w:r>
      <w:r w:rsidRPr="00060ADD">
        <w:rPr>
          <w:rFonts w:cs="Arial"/>
          <w:szCs w:val="28"/>
          <w14:ligatures w14:val="standardContextual"/>
        </w:rPr>
        <w:t>only happen when the person has given their consent</w:t>
      </w:r>
      <w:r w:rsidR="00BA1304" w:rsidRPr="00060ADD">
        <w:rPr>
          <w:rFonts w:cs="Arial"/>
          <w:szCs w:val="28"/>
          <w14:ligatures w14:val="standardContextual"/>
        </w:rPr>
        <w:t xml:space="preserve"> or it </w:t>
      </w:r>
      <w:r w:rsidR="005A7FB8" w:rsidRPr="00060ADD">
        <w:rPr>
          <w:rFonts w:cs="Arial"/>
          <w:szCs w:val="28"/>
          <w14:ligatures w14:val="standardContextual"/>
        </w:rPr>
        <w:t>is</w:t>
      </w:r>
      <w:r w:rsidR="00CD7F2C" w:rsidRPr="00060ADD">
        <w:rPr>
          <w:rFonts w:cs="Arial"/>
          <w:szCs w:val="28"/>
          <w14:ligatures w14:val="standardContextual"/>
        </w:rPr>
        <w:t xml:space="preserve"> in the interests of the individual, </w:t>
      </w:r>
      <w:r w:rsidR="00CA3031">
        <w:rPr>
          <w:rFonts w:cs="Arial"/>
          <w:szCs w:val="28"/>
          <w14:ligatures w14:val="standardContextual"/>
        </w:rPr>
        <w:t>for example</w:t>
      </w:r>
      <w:r w:rsidR="00CD7F2C" w:rsidRPr="00060ADD">
        <w:rPr>
          <w:rFonts w:cs="Arial"/>
          <w:szCs w:val="28"/>
          <w14:ligatures w14:val="standardContextual"/>
        </w:rPr>
        <w:t xml:space="preserve"> if their life is at risk</w:t>
      </w:r>
      <w:r w:rsidRPr="00060ADD">
        <w:rPr>
          <w:rFonts w:cs="Arial"/>
          <w:szCs w:val="28"/>
          <w14:ligatures w14:val="standardContextual"/>
        </w:rPr>
        <w:t>.</w:t>
      </w:r>
    </w:p>
    <w:p w14:paraId="7E255A1D" w14:textId="77777777" w:rsidR="000D0C9A" w:rsidRPr="00060ADD" w:rsidRDefault="000D0C9A" w:rsidP="005B68D6">
      <w:pPr>
        <w:autoSpaceDE w:val="0"/>
        <w:autoSpaceDN w:val="0"/>
        <w:adjustRightInd w:val="0"/>
        <w:rPr>
          <w:rFonts w:cs="Arial"/>
          <w:szCs w:val="28"/>
          <w14:ligatures w14:val="standardContextual"/>
        </w:rPr>
      </w:pPr>
    </w:p>
    <w:p w14:paraId="31572BA7" w14:textId="5077E604" w:rsidR="002023CA" w:rsidRPr="00060ADD" w:rsidRDefault="000D0C9A" w:rsidP="52487506">
      <w:pPr>
        <w:autoSpaceDE w:val="0"/>
        <w:autoSpaceDN w:val="0"/>
        <w:adjustRightInd w:val="0"/>
        <w:rPr>
          <w:rFonts w:cs="Arial"/>
          <w:szCs w:val="28"/>
        </w:rPr>
      </w:pPr>
      <w:r w:rsidRPr="00060ADD">
        <w:rPr>
          <w:rFonts w:cs="Arial"/>
          <w:szCs w:val="28"/>
          <w14:ligatures w14:val="standardContextual"/>
        </w:rPr>
        <w:t>If a person does not give consent for their information to be shared</w:t>
      </w:r>
      <w:r w:rsidR="007D45DE" w:rsidRPr="00060ADD">
        <w:rPr>
          <w:rFonts w:cs="Arial"/>
          <w:szCs w:val="28"/>
          <w14:ligatures w14:val="standardContextual"/>
        </w:rPr>
        <w:t>,</w:t>
      </w:r>
      <w:r w:rsidRPr="00060ADD">
        <w:rPr>
          <w:rFonts w:cs="Arial"/>
          <w:szCs w:val="28"/>
          <w14:ligatures w14:val="standardContextual"/>
        </w:rPr>
        <w:t xml:space="preserve"> </w:t>
      </w:r>
      <w:r w:rsidR="005C4373" w:rsidRPr="00060ADD">
        <w:rPr>
          <w:rFonts w:cs="Arial"/>
          <w:szCs w:val="28"/>
          <w14:ligatures w14:val="standardContextual"/>
        </w:rPr>
        <w:t>professionals can still meet with family members and carers to listen to their concerns and offer general advice.</w:t>
      </w:r>
    </w:p>
    <w:p w14:paraId="0582EFBF" w14:textId="4C57F9DF" w:rsidR="002023CA" w:rsidRPr="00060ADD" w:rsidRDefault="002023CA" w:rsidP="52487506">
      <w:pPr>
        <w:autoSpaceDE w:val="0"/>
        <w:autoSpaceDN w:val="0"/>
        <w:adjustRightInd w:val="0"/>
        <w:rPr>
          <w:rFonts w:cs="Arial"/>
          <w:szCs w:val="28"/>
        </w:rPr>
      </w:pPr>
    </w:p>
    <w:p w14:paraId="567B2E98" w14:textId="761A2045" w:rsidR="002023CA" w:rsidRPr="00060ADD" w:rsidRDefault="1A8D860B" w:rsidP="005B68D6">
      <w:pPr>
        <w:autoSpaceDE w:val="0"/>
        <w:autoSpaceDN w:val="0"/>
        <w:adjustRightInd w:val="0"/>
        <w:rPr>
          <w:rFonts w:cs="Arial"/>
          <w:szCs w:val="28"/>
          <w14:ligatures w14:val="standardContextual"/>
        </w:rPr>
      </w:pPr>
      <w:r w:rsidRPr="00060ADD">
        <w:rPr>
          <w:rFonts w:cs="Arial"/>
          <w:szCs w:val="28"/>
          <w14:ligatures w14:val="standardContextual"/>
        </w:rPr>
        <w:t>The right to private and family life may only be interfered with in certain limited circumstances.</w:t>
      </w:r>
      <w:r w:rsidR="000D0C9A" w:rsidRPr="00060ADD">
        <w:rPr>
          <w:rFonts w:cs="Arial"/>
          <w:szCs w:val="28"/>
          <w14:ligatures w14:val="standardContextual"/>
        </w:rPr>
        <w:t xml:space="preserve"> </w:t>
      </w:r>
    </w:p>
    <w:p w14:paraId="1EF2F6CA" w14:textId="77777777" w:rsidR="00FC5982" w:rsidRPr="00060ADD" w:rsidRDefault="00FC5982" w:rsidP="005B68D6">
      <w:pPr>
        <w:rPr>
          <w:rFonts w:cs="Arial"/>
          <w:szCs w:val="28"/>
        </w:rPr>
      </w:pPr>
    </w:p>
    <w:p w14:paraId="27D3CBB0" w14:textId="1683DB3C" w:rsidR="0034372F" w:rsidRPr="00060ADD" w:rsidRDefault="004419E1" w:rsidP="00FC5982">
      <w:pPr>
        <w:pStyle w:val="Heading21"/>
        <w:rPr>
          <w:rFonts w:cs="Arial"/>
        </w:rPr>
      </w:pPr>
      <w:r w:rsidRPr="00060ADD">
        <w:rPr>
          <w:rFonts w:cs="Arial"/>
        </w:rPr>
        <w:t>Right to a healthy environment</w:t>
      </w:r>
    </w:p>
    <w:p w14:paraId="6935D31C" w14:textId="087ABA96" w:rsidR="00FC5982" w:rsidRDefault="00CE0A3A" w:rsidP="005B68D6">
      <w:pPr>
        <w:rPr>
          <w:rFonts w:cs="Arial"/>
          <w:szCs w:val="28"/>
        </w:rPr>
      </w:pPr>
      <w:r w:rsidRPr="00060ADD">
        <w:rPr>
          <w:rFonts w:cs="Arial"/>
          <w:szCs w:val="28"/>
        </w:rPr>
        <w:t>This right means that you should have access to clean, safe air, water, land and soil free from pollution. It also means the place you live should make you feel safe.</w:t>
      </w:r>
    </w:p>
    <w:p w14:paraId="4EE0B06A" w14:textId="77777777" w:rsidR="004776E4" w:rsidRDefault="004776E4" w:rsidP="00FC5982">
      <w:pPr>
        <w:pStyle w:val="Heading21"/>
        <w:rPr>
          <w:rFonts w:cs="Arial"/>
        </w:rPr>
      </w:pPr>
    </w:p>
    <w:p w14:paraId="72C987C5" w14:textId="05BD6BE4" w:rsidR="002D0266" w:rsidRPr="00FC5982" w:rsidRDefault="004419E1" w:rsidP="00FC5982">
      <w:pPr>
        <w:pStyle w:val="Heading21"/>
        <w:rPr>
          <w:rFonts w:cs="Arial"/>
        </w:rPr>
      </w:pPr>
      <w:r w:rsidRPr="00060ADD">
        <w:rPr>
          <w:rFonts w:cs="Arial"/>
        </w:rPr>
        <w:lastRenderedPageBreak/>
        <w:t>Freedom from torture and other cruel, inhuman &amp; degrading treatment or punishment</w:t>
      </w:r>
    </w:p>
    <w:p w14:paraId="7D6D4A33" w14:textId="315A5DB4" w:rsidR="0081085A" w:rsidRPr="00060ADD" w:rsidRDefault="0081085A" w:rsidP="0081085A">
      <w:pPr>
        <w:rPr>
          <w:rFonts w:eastAsia="Arial" w:cs="Arial"/>
          <w:szCs w:val="28"/>
        </w:rPr>
      </w:pPr>
      <w:r w:rsidRPr="00060ADD">
        <w:rPr>
          <w:rFonts w:eastAsia="Arial" w:cs="Arial"/>
          <w:szCs w:val="28"/>
        </w:rPr>
        <w:t>This right protects people from treatment that causes them a lot of pain, physical or mental suffering or which makes them feel worthless or hopeless.</w:t>
      </w:r>
    </w:p>
    <w:p w14:paraId="038BD231" w14:textId="77777777" w:rsidR="00CE5DF9" w:rsidRPr="00060ADD" w:rsidRDefault="00CE5DF9" w:rsidP="0081085A">
      <w:pPr>
        <w:rPr>
          <w:rFonts w:eastAsia="Arial" w:cs="Arial"/>
          <w:szCs w:val="28"/>
        </w:rPr>
      </w:pPr>
    </w:p>
    <w:p w14:paraId="3DD01427" w14:textId="6E61B801" w:rsidR="00CE5DF9" w:rsidRDefault="00CE5DF9" w:rsidP="0081085A">
      <w:pPr>
        <w:rPr>
          <w:rFonts w:cs="Arial"/>
          <w:szCs w:val="28"/>
        </w:rPr>
      </w:pPr>
      <w:r w:rsidRPr="00060ADD">
        <w:rPr>
          <w:rFonts w:cs="Arial"/>
          <w:szCs w:val="28"/>
        </w:rPr>
        <w:t>Everyone should have equal access to essential medicines - including for substance dependence, pain treatment and palliative care – and including in places of detention.</w:t>
      </w:r>
    </w:p>
    <w:p w14:paraId="543C5C84" w14:textId="77777777" w:rsidR="000B1D84" w:rsidRPr="00521BCD" w:rsidRDefault="000B1D84" w:rsidP="0081085A">
      <w:pPr>
        <w:rPr>
          <w:rFonts w:cs="Arial"/>
          <w:szCs w:val="28"/>
        </w:rPr>
      </w:pPr>
    </w:p>
    <w:p w14:paraId="0FF3A98E" w14:textId="14B39C9C" w:rsidR="00D20842" w:rsidRPr="00060ADD" w:rsidRDefault="000B1D84" w:rsidP="005B68D6">
      <w:pPr>
        <w:rPr>
          <w:rFonts w:cs="Arial"/>
          <w:szCs w:val="28"/>
        </w:rPr>
      </w:pPr>
      <w:r>
        <w:rPr>
          <w:rFonts w:cs="Arial"/>
          <w:szCs w:val="28"/>
        </w:rPr>
        <w:t>For example,</w:t>
      </w:r>
      <w:r w:rsidR="00D20842" w:rsidRPr="00060ADD">
        <w:rPr>
          <w:rFonts w:cs="Arial"/>
          <w:szCs w:val="28"/>
        </w:rPr>
        <w:t xml:space="preserve"> </w:t>
      </w:r>
      <w:r>
        <w:rPr>
          <w:rFonts w:cs="Arial"/>
          <w:szCs w:val="28"/>
        </w:rPr>
        <w:t>medicatio</w:t>
      </w:r>
      <w:r w:rsidR="00D20842" w:rsidRPr="00060ADD">
        <w:rPr>
          <w:rFonts w:cs="Arial"/>
          <w:szCs w:val="28"/>
        </w:rPr>
        <w:t xml:space="preserve">n should not be withheld as a </w:t>
      </w:r>
      <w:r w:rsidR="0047748B" w:rsidRPr="00060ADD">
        <w:rPr>
          <w:rFonts w:cs="Arial"/>
          <w:szCs w:val="28"/>
        </w:rPr>
        <w:t xml:space="preserve">means of control or </w:t>
      </w:r>
      <w:r w:rsidR="00D20842" w:rsidRPr="00060ADD">
        <w:rPr>
          <w:rFonts w:cs="Arial"/>
          <w:szCs w:val="28"/>
        </w:rPr>
        <w:t>punishment in prison</w:t>
      </w:r>
      <w:r w:rsidR="00C844E6" w:rsidRPr="00060ADD">
        <w:rPr>
          <w:rFonts w:cs="Arial"/>
          <w:szCs w:val="28"/>
        </w:rPr>
        <w:t xml:space="preserve"> or police custody</w:t>
      </w:r>
      <w:r w:rsidR="00D20842" w:rsidRPr="00060ADD">
        <w:rPr>
          <w:rFonts w:cs="Arial"/>
          <w:szCs w:val="28"/>
        </w:rPr>
        <w:t>.</w:t>
      </w:r>
    </w:p>
    <w:p w14:paraId="2FA0F916" w14:textId="77777777" w:rsidR="00D42562" w:rsidRPr="00060ADD" w:rsidRDefault="00D42562" w:rsidP="005B68D6">
      <w:pPr>
        <w:rPr>
          <w:rFonts w:cs="Arial"/>
          <w:b/>
          <w:bCs/>
          <w:szCs w:val="28"/>
        </w:rPr>
      </w:pPr>
    </w:p>
    <w:p w14:paraId="7CFF12EE" w14:textId="0F444078" w:rsidR="002579B7" w:rsidRPr="00060ADD" w:rsidRDefault="004419E1" w:rsidP="00FC5982">
      <w:pPr>
        <w:pStyle w:val="Heading21"/>
        <w:rPr>
          <w:rFonts w:cs="Arial"/>
        </w:rPr>
      </w:pPr>
      <w:r w:rsidRPr="00060ADD">
        <w:rPr>
          <w:rFonts w:cs="Arial"/>
        </w:rPr>
        <w:t>Freedom from arbitrary arrest or detention</w:t>
      </w:r>
    </w:p>
    <w:p w14:paraId="3850F024" w14:textId="297EB554" w:rsidR="00FE5398" w:rsidRPr="00060ADD" w:rsidRDefault="002666BE" w:rsidP="00437195">
      <w:pPr>
        <w:autoSpaceDE w:val="0"/>
        <w:autoSpaceDN w:val="0"/>
        <w:adjustRightInd w:val="0"/>
        <w:rPr>
          <w:rFonts w:cs="Arial"/>
          <w:szCs w:val="28"/>
        </w:rPr>
      </w:pPr>
      <w:r w:rsidRPr="00060ADD">
        <w:rPr>
          <w:rFonts w:cs="Arial"/>
          <w:szCs w:val="28"/>
        </w:rPr>
        <w:t xml:space="preserve">People should not be detained solely based on their substance use. </w:t>
      </w:r>
    </w:p>
    <w:p w14:paraId="571E2FD9" w14:textId="77777777" w:rsidR="00FE5398" w:rsidRPr="00060ADD" w:rsidRDefault="00FE5398" w:rsidP="00437195">
      <w:pPr>
        <w:autoSpaceDE w:val="0"/>
        <w:autoSpaceDN w:val="0"/>
        <w:adjustRightInd w:val="0"/>
        <w:rPr>
          <w:rFonts w:cs="Arial"/>
          <w:szCs w:val="28"/>
        </w:rPr>
      </w:pPr>
    </w:p>
    <w:p w14:paraId="11DBD52F" w14:textId="14630DB2" w:rsidR="00E15F92" w:rsidRDefault="002666BE" w:rsidP="00FC5982">
      <w:pPr>
        <w:autoSpaceDE w:val="0"/>
        <w:autoSpaceDN w:val="0"/>
        <w:adjustRightInd w:val="0"/>
        <w:rPr>
          <w:rFonts w:cs="Arial"/>
          <w:szCs w:val="28"/>
        </w:rPr>
      </w:pPr>
      <w:r w:rsidRPr="00060ADD">
        <w:rPr>
          <w:rFonts w:cs="Arial"/>
          <w:szCs w:val="28"/>
        </w:rPr>
        <w:t xml:space="preserve">Diversion from prosecution should be prioritised for minor substance related offences. </w:t>
      </w:r>
    </w:p>
    <w:p w14:paraId="280C5416" w14:textId="77777777" w:rsidR="00FC5982" w:rsidRPr="00FC5982" w:rsidRDefault="00FC5982" w:rsidP="00FC5982">
      <w:pPr>
        <w:autoSpaceDE w:val="0"/>
        <w:autoSpaceDN w:val="0"/>
        <w:adjustRightInd w:val="0"/>
        <w:rPr>
          <w:rFonts w:cs="Arial"/>
          <w:szCs w:val="28"/>
        </w:rPr>
      </w:pPr>
    </w:p>
    <w:p w14:paraId="1187116A" w14:textId="77777777" w:rsidR="00EF77AE" w:rsidRDefault="00E15F92" w:rsidP="00EF77AE">
      <w:pPr>
        <w:rPr>
          <w:rFonts w:cs="Arial"/>
          <w:color w:val="0070C0"/>
          <w:szCs w:val="28"/>
        </w:rPr>
      </w:pPr>
      <w:r w:rsidRPr="00060ADD">
        <w:rPr>
          <w:rFonts w:cs="Arial"/>
          <w:szCs w:val="28"/>
        </w:rPr>
        <w:t>The Charter of Rights for People Affected by Substance Use is a guide to good practice in taking a human rights-based approach in decision-making. It describes rights within our domestic law and international human rights law but does not provide legal guidance.</w:t>
      </w:r>
    </w:p>
    <w:p w14:paraId="5D62E2AC" w14:textId="77777777" w:rsidR="00EF77AE" w:rsidRDefault="00EF77AE" w:rsidP="00EF77AE">
      <w:pPr>
        <w:rPr>
          <w:rFonts w:cs="Arial"/>
          <w:color w:val="0070C0"/>
          <w:szCs w:val="28"/>
        </w:rPr>
      </w:pPr>
    </w:p>
    <w:p w14:paraId="529EE971" w14:textId="05B3CA41" w:rsidR="00FC5982" w:rsidRPr="00EF77AE" w:rsidRDefault="00FC5982" w:rsidP="00EF77AE">
      <w:pPr>
        <w:pStyle w:val="Heading21"/>
        <w:rPr>
          <w:color w:val="0070C0"/>
        </w:rPr>
      </w:pPr>
      <w:r w:rsidRPr="00FC5982">
        <w:t>Advocacy</w:t>
      </w:r>
    </w:p>
    <w:p w14:paraId="7248E464" w14:textId="347693A4" w:rsidR="0018164B" w:rsidRDefault="0018164B" w:rsidP="0018164B">
      <w:pPr>
        <w:pStyle w:val="paragraph"/>
        <w:spacing w:before="0" w:beforeAutospacing="0" w:after="0" w:afterAutospacing="0"/>
        <w:textAlignment w:val="baseline"/>
        <w:rPr>
          <w:rStyle w:val="eop"/>
          <w:rFonts w:ascii="Arial" w:hAnsi="Arial" w:cs="Arial"/>
          <w:szCs w:val="28"/>
        </w:rPr>
      </w:pPr>
      <w:r w:rsidRPr="00EF77AE">
        <w:rPr>
          <w:rStyle w:val="normaltextrun"/>
          <w:rFonts w:ascii="Arial" w:hAnsi="Arial" w:cs="Arial"/>
          <w:szCs w:val="28"/>
        </w:rPr>
        <w:t>Advocacy</w:t>
      </w:r>
      <w:r w:rsidRPr="00060ADD">
        <w:rPr>
          <w:rStyle w:val="normaltextrun"/>
          <w:rFonts w:ascii="Arial" w:hAnsi="Arial" w:cs="Arial"/>
          <w:szCs w:val="28"/>
        </w:rPr>
        <w:t xml:space="preserve"> services provide information, support and representation. </w:t>
      </w:r>
      <w:r w:rsidR="00B60B6C" w:rsidRPr="00060ADD">
        <w:rPr>
          <w:rStyle w:val="normaltextrun"/>
          <w:rFonts w:ascii="Arial" w:hAnsi="Arial" w:cs="Arial"/>
          <w:szCs w:val="28"/>
        </w:rPr>
        <w:t xml:space="preserve">Advocacy can </w:t>
      </w:r>
      <w:r w:rsidR="00634E2B" w:rsidRPr="00060ADD">
        <w:rPr>
          <w:rStyle w:val="normaltextrun"/>
          <w:rFonts w:ascii="Arial" w:hAnsi="Arial" w:cs="Arial"/>
          <w:szCs w:val="28"/>
        </w:rPr>
        <w:t>support you to get your voice, views and wishes heard and explain</w:t>
      </w:r>
      <w:r w:rsidR="002D2A67" w:rsidRPr="00060ADD">
        <w:rPr>
          <w:rStyle w:val="normaltextrun"/>
          <w:rFonts w:ascii="Arial" w:hAnsi="Arial" w:cs="Arial"/>
          <w:szCs w:val="28"/>
        </w:rPr>
        <w:t xml:space="preserve"> more about your rights.</w:t>
      </w:r>
      <w:r w:rsidRPr="00060ADD">
        <w:rPr>
          <w:rStyle w:val="normaltextrun"/>
          <w:rFonts w:ascii="Arial" w:hAnsi="Arial" w:cs="Arial"/>
          <w:szCs w:val="28"/>
        </w:rPr>
        <w:t xml:space="preserve"> The</w:t>
      </w:r>
      <w:r w:rsidR="00EF77AE">
        <w:rPr>
          <w:rStyle w:val="normaltextrun"/>
          <w:rFonts w:ascii="Arial" w:hAnsi="Arial" w:cs="Arial"/>
          <w:szCs w:val="28"/>
        </w:rPr>
        <w:t xml:space="preserve"> find out more or to find an advocacy service, visit the</w:t>
      </w:r>
      <w:r w:rsidRPr="00060ADD">
        <w:rPr>
          <w:rStyle w:val="normaltextrun"/>
          <w:rFonts w:ascii="Arial" w:hAnsi="Arial" w:cs="Arial"/>
          <w:szCs w:val="28"/>
        </w:rPr>
        <w:t xml:space="preserve"> </w:t>
      </w:r>
      <w:hyperlink r:id="rId17" w:tgtFrame="_blank" w:history="1">
        <w:r w:rsidR="00A63D21">
          <w:rPr>
            <w:rStyle w:val="normaltextrun"/>
            <w:rFonts w:ascii="Arial" w:hAnsi="Arial" w:cs="Arial"/>
            <w:color w:val="0000FF"/>
            <w:szCs w:val="28"/>
            <w:u w:val="single"/>
          </w:rPr>
          <w:t>Scottish Independent Advocacy Alliance</w:t>
        </w:r>
      </w:hyperlink>
      <w:r w:rsidRPr="00060ADD">
        <w:rPr>
          <w:rStyle w:val="normaltextrun"/>
          <w:rFonts w:ascii="Arial" w:hAnsi="Arial" w:cs="Arial"/>
          <w:szCs w:val="28"/>
        </w:rPr>
        <w:t xml:space="preserve"> </w:t>
      </w:r>
      <w:r w:rsidR="00EF77AE">
        <w:rPr>
          <w:rStyle w:val="normaltextrun"/>
          <w:rFonts w:ascii="Arial" w:hAnsi="Arial" w:cs="Arial"/>
          <w:szCs w:val="28"/>
        </w:rPr>
        <w:t xml:space="preserve">or give them a phone on </w:t>
      </w:r>
      <w:r w:rsidRPr="004A42D8">
        <w:rPr>
          <w:rStyle w:val="normaltextrun"/>
          <w:rFonts w:ascii="Arial" w:hAnsi="Arial" w:cs="Arial"/>
          <w:b/>
          <w:bCs/>
          <w:szCs w:val="28"/>
        </w:rPr>
        <w:t>0131 510</w:t>
      </w:r>
      <w:r w:rsidRPr="00060ADD">
        <w:rPr>
          <w:rStyle w:val="normaltextrun"/>
          <w:rFonts w:ascii="Arial" w:hAnsi="Arial" w:cs="Arial"/>
          <w:szCs w:val="28"/>
        </w:rPr>
        <w:t xml:space="preserve"> </w:t>
      </w:r>
      <w:r w:rsidRPr="004A42D8">
        <w:rPr>
          <w:rStyle w:val="normaltextrun"/>
          <w:rFonts w:ascii="Arial" w:hAnsi="Arial" w:cs="Arial"/>
          <w:b/>
          <w:bCs/>
          <w:szCs w:val="28"/>
        </w:rPr>
        <w:t>9410</w:t>
      </w:r>
      <w:r w:rsidR="00EF77AE">
        <w:rPr>
          <w:rStyle w:val="normaltextrun"/>
          <w:rFonts w:ascii="Arial" w:hAnsi="Arial" w:cs="Arial"/>
          <w:szCs w:val="28"/>
        </w:rPr>
        <w:t xml:space="preserve">. </w:t>
      </w:r>
    </w:p>
    <w:p w14:paraId="559D03B7" w14:textId="77777777" w:rsidR="00FC5982" w:rsidRPr="00060ADD" w:rsidRDefault="00FC5982" w:rsidP="0018164B">
      <w:pPr>
        <w:pStyle w:val="paragraph"/>
        <w:spacing w:before="0" w:beforeAutospacing="0" w:after="0" w:afterAutospacing="0"/>
        <w:textAlignment w:val="baseline"/>
        <w:rPr>
          <w:rFonts w:ascii="Arial" w:hAnsi="Arial" w:cs="Arial"/>
          <w:szCs w:val="28"/>
        </w:rPr>
      </w:pPr>
    </w:p>
    <w:p w14:paraId="5B9B3F28" w14:textId="6DE35F1A" w:rsidR="00FC5982" w:rsidRPr="00FC5982" w:rsidRDefault="00FC5982" w:rsidP="00EF77AE">
      <w:pPr>
        <w:pStyle w:val="Heading21"/>
      </w:pPr>
      <w:r w:rsidRPr="00FC5982">
        <w:t xml:space="preserve">Feedback &amp; </w:t>
      </w:r>
      <w:r w:rsidRPr="00EF77AE">
        <w:t>Complaints</w:t>
      </w:r>
      <w:r w:rsidRPr="00FC5982">
        <w:t xml:space="preserve"> </w:t>
      </w:r>
    </w:p>
    <w:p w14:paraId="0F999FFF" w14:textId="37EAA302" w:rsidR="0018164B" w:rsidRPr="00060ADD" w:rsidRDefault="0018164B" w:rsidP="0018164B">
      <w:pPr>
        <w:pStyle w:val="paragraph"/>
        <w:spacing w:before="0" w:beforeAutospacing="0" w:after="0" w:afterAutospacing="0"/>
        <w:textAlignment w:val="baseline"/>
        <w:rPr>
          <w:rFonts w:ascii="Arial" w:hAnsi="Arial" w:cs="Arial"/>
          <w:szCs w:val="28"/>
        </w:rPr>
      </w:pPr>
      <w:r w:rsidRPr="00060ADD">
        <w:rPr>
          <w:rStyle w:val="normaltextrun"/>
          <w:rFonts w:ascii="Arial" w:hAnsi="Arial" w:cs="Arial"/>
          <w:szCs w:val="28"/>
        </w:rPr>
        <w:t xml:space="preserve">If your rights or those of someone you care for are not being </w:t>
      </w:r>
      <w:r w:rsidR="00FE5398" w:rsidRPr="00060ADD">
        <w:rPr>
          <w:rStyle w:val="normaltextrun"/>
          <w:rFonts w:ascii="Arial" w:hAnsi="Arial" w:cs="Arial"/>
          <w:szCs w:val="28"/>
        </w:rPr>
        <w:t>met,</w:t>
      </w:r>
      <w:r w:rsidRPr="00060ADD">
        <w:rPr>
          <w:rStyle w:val="normaltextrun"/>
          <w:rFonts w:ascii="Arial" w:hAnsi="Arial" w:cs="Arial"/>
          <w:szCs w:val="28"/>
        </w:rPr>
        <w:t xml:space="preserve"> you can feed this back to the service or make a complaint.</w:t>
      </w:r>
    </w:p>
    <w:p w14:paraId="139BA5B3" w14:textId="5529929D" w:rsidR="0018164B" w:rsidRPr="00060ADD" w:rsidRDefault="0018164B" w:rsidP="0018164B">
      <w:pPr>
        <w:pStyle w:val="paragraph"/>
        <w:spacing w:before="0" w:beforeAutospacing="0" w:after="0" w:afterAutospacing="0"/>
        <w:textAlignment w:val="baseline"/>
        <w:rPr>
          <w:rFonts w:ascii="Arial" w:hAnsi="Arial" w:cs="Arial"/>
          <w:szCs w:val="28"/>
        </w:rPr>
      </w:pPr>
    </w:p>
    <w:p w14:paraId="55307002" w14:textId="5975B5E1" w:rsidR="0018164B" w:rsidRPr="00060ADD" w:rsidRDefault="0018164B" w:rsidP="0018164B">
      <w:pPr>
        <w:pStyle w:val="paragraph"/>
        <w:spacing w:before="0" w:beforeAutospacing="0" w:after="0" w:afterAutospacing="0"/>
        <w:textAlignment w:val="baseline"/>
        <w:rPr>
          <w:rFonts w:ascii="Arial" w:hAnsi="Arial" w:cs="Arial"/>
          <w:szCs w:val="28"/>
        </w:rPr>
      </w:pPr>
      <w:r w:rsidRPr="00060ADD">
        <w:rPr>
          <w:rStyle w:val="normaltextrun"/>
          <w:rFonts w:ascii="Arial" w:hAnsi="Arial" w:cs="Arial"/>
          <w:szCs w:val="28"/>
        </w:rPr>
        <w:t xml:space="preserve">As a first step, you can speak to someone informally, such as the person most involved in providing care or their manager. You may also be able to give feedback using </w:t>
      </w:r>
      <w:r w:rsidRPr="005F0263">
        <w:rPr>
          <w:rStyle w:val="normaltextrun"/>
          <w:rFonts w:ascii="Arial" w:hAnsi="Arial" w:cs="Arial"/>
          <w:szCs w:val="28"/>
        </w:rPr>
        <w:t>Care Opinion</w:t>
      </w:r>
      <w:r w:rsidRPr="00060ADD">
        <w:rPr>
          <w:rStyle w:val="normaltextrun"/>
          <w:rFonts w:ascii="Arial" w:hAnsi="Arial" w:cs="Arial"/>
          <w:szCs w:val="28"/>
        </w:rPr>
        <w:t xml:space="preserve">, which can be done anonymously. </w:t>
      </w:r>
      <w:r w:rsidR="005F0263">
        <w:rPr>
          <w:rStyle w:val="normaltextrun"/>
          <w:rFonts w:ascii="Arial" w:hAnsi="Arial" w:cs="Arial"/>
          <w:szCs w:val="28"/>
        </w:rPr>
        <w:t>To do this,</w:t>
      </w:r>
      <w:hyperlink r:id="rId18" w:history="1">
        <w:r w:rsidR="005F0263" w:rsidRPr="005F0263">
          <w:rPr>
            <w:rStyle w:val="Hyperlink"/>
            <w:rFonts w:ascii="Arial" w:hAnsi="Arial" w:cs="Arial"/>
            <w:szCs w:val="28"/>
          </w:rPr>
          <w:t xml:space="preserve"> visit the Care Opinion home page</w:t>
        </w:r>
      </w:hyperlink>
      <w:r w:rsidR="005F0263">
        <w:rPr>
          <w:rStyle w:val="normaltextrun"/>
          <w:rFonts w:ascii="Arial" w:hAnsi="Arial" w:cs="Arial"/>
          <w:szCs w:val="28"/>
        </w:rPr>
        <w:t xml:space="preserve"> or </w:t>
      </w:r>
      <w:r w:rsidRPr="00060ADD">
        <w:rPr>
          <w:rStyle w:val="normaltextrun"/>
          <w:rFonts w:ascii="Arial" w:hAnsi="Arial" w:cs="Arial"/>
          <w:szCs w:val="28"/>
        </w:rPr>
        <w:t xml:space="preserve">Freephone </w:t>
      </w:r>
      <w:r w:rsidRPr="004A42D8">
        <w:rPr>
          <w:rStyle w:val="normaltextrun"/>
          <w:rFonts w:ascii="Arial" w:hAnsi="Arial" w:cs="Arial"/>
          <w:b/>
          <w:bCs/>
          <w:szCs w:val="28"/>
        </w:rPr>
        <w:t>0800 122 3135</w:t>
      </w:r>
      <w:r w:rsidRPr="00060ADD">
        <w:rPr>
          <w:rStyle w:val="normaltextrun"/>
          <w:rFonts w:ascii="Arial" w:hAnsi="Arial" w:cs="Arial"/>
          <w:szCs w:val="28"/>
        </w:rPr>
        <w:t>.</w:t>
      </w:r>
    </w:p>
    <w:p w14:paraId="3E45EE78" w14:textId="36EA712B" w:rsidR="0018164B" w:rsidRPr="00060ADD" w:rsidRDefault="0018164B" w:rsidP="0018164B">
      <w:pPr>
        <w:pStyle w:val="paragraph"/>
        <w:spacing w:before="0" w:beforeAutospacing="0" w:after="0" w:afterAutospacing="0"/>
        <w:textAlignment w:val="baseline"/>
        <w:rPr>
          <w:rFonts w:ascii="Arial" w:hAnsi="Arial" w:cs="Arial"/>
          <w:szCs w:val="28"/>
        </w:rPr>
      </w:pPr>
    </w:p>
    <w:p w14:paraId="1BDA4118" w14:textId="6F6831CF" w:rsidR="0018164B" w:rsidRPr="00060ADD" w:rsidRDefault="0018164B" w:rsidP="0018164B">
      <w:pPr>
        <w:pStyle w:val="paragraph"/>
        <w:spacing w:before="0" w:beforeAutospacing="0" w:after="0" w:afterAutospacing="0"/>
        <w:textAlignment w:val="baseline"/>
        <w:rPr>
          <w:rFonts w:ascii="Arial" w:hAnsi="Arial" w:cs="Arial"/>
          <w:szCs w:val="28"/>
        </w:rPr>
      </w:pPr>
      <w:r w:rsidRPr="00060ADD">
        <w:rPr>
          <w:rStyle w:val="normaltextrun"/>
          <w:rFonts w:ascii="Arial" w:hAnsi="Arial" w:cs="Arial"/>
          <w:szCs w:val="28"/>
        </w:rPr>
        <w:t>For help and advice with NHS complaints, contact your local </w:t>
      </w:r>
      <w:r w:rsidRPr="005D6D8D">
        <w:rPr>
          <w:rStyle w:val="normaltextrun"/>
          <w:rFonts w:ascii="Arial" w:hAnsi="Arial" w:cs="Arial"/>
          <w:szCs w:val="28"/>
        </w:rPr>
        <w:t>Patient Advice &amp; Support Service (PASS)</w:t>
      </w:r>
      <w:r w:rsidR="005D6D8D" w:rsidRPr="005D6D8D">
        <w:rPr>
          <w:rStyle w:val="normaltextrun"/>
          <w:rFonts w:ascii="Arial" w:hAnsi="Arial" w:cs="Arial"/>
          <w:szCs w:val="28"/>
        </w:rPr>
        <w:t xml:space="preserve">. </w:t>
      </w:r>
      <w:r w:rsidR="005D6D8D">
        <w:rPr>
          <w:rStyle w:val="normaltextrun"/>
          <w:rFonts w:ascii="Arial" w:hAnsi="Arial" w:cs="Arial"/>
          <w:szCs w:val="28"/>
        </w:rPr>
        <w:t xml:space="preserve">To do this, </w:t>
      </w:r>
      <w:hyperlink r:id="rId19" w:history="1">
        <w:r w:rsidR="005D6D8D" w:rsidRPr="005D6D8D">
          <w:rPr>
            <w:rStyle w:val="Hyperlink"/>
            <w:rFonts w:ascii="Arial" w:hAnsi="Arial" w:cs="Arial"/>
            <w:szCs w:val="28"/>
          </w:rPr>
          <w:t>visit the Patient Advice and Support Service homepage</w:t>
        </w:r>
      </w:hyperlink>
      <w:r w:rsidR="005D6D8D">
        <w:rPr>
          <w:rStyle w:val="normaltextrun"/>
          <w:rFonts w:ascii="Arial" w:hAnsi="Arial" w:cs="Arial"/>
          <w:szCs w:val="28"/>
        </w:rPr>
        <w:t xml:space="preserve"> or phone their advice line</w:t>
      </w:r>
      <w:r w:rsidRPr="00060ADD">
        <w:rPr>
          <w:rStyle w:val="normaltextrun"/>
          <w:rFonts w:ascii="Arial" w:hAnsi="Arial" w:cs="Arial"/>
          <w:szCs w:val="28"/>
        </w:rPr>
        <w:t xml:space="preserve">  </w:t>
      </w:r>
      <w:r w:rsidRPr="004A42D8">
        <w:rPr>
          <w:rStyle w:val="normaltextrun"/>
          <w:rFonts w:ascii="Arial" w:hAnsi="Arial" w:cs="Arial"/>
          <w:b/>
          <w:bCs/>
          <w:szCs w:val="28"/>
        </w:rPr>
        <w:t>0800 917 2127 </w:t>
      </w:r>
      <w:r w:rsidRPr="00060ADD">
        <w:rPr>
          <w:rStyle w:val="normaltextrun"/>
          <w:rFonts w:ascii="Arial" w:hAnsi="Arial" w:cs="Arial"/>
          <w:szCs w:val="28"/>
        </w:rPr>
        <w:t>(Mon – Fri 9am – 5pm). The service is free, independent and confidential.</w:t>
      </w:r>
    </w:p>
    <w:p w14:paraId="1F0004D8" w14:textId="5B045A2F" w:rsidR="0018164B" w:rsidRPr="00060ADD" w:rsidRDefault="0018164B" w:rsidP="0018164B">
      <w:pPr>
        <w:pStyle w:val="paragraph"/>
        <w:spacing w:before="0" w:beforeAutospacing="0" w:after="0" w:afterAutospacing="0"/>
        <w:textAlignment w:val="baseline"/>
        <w:rPr>
          <w:rFonts w:ascii="Arial" w:hAnsi="Arial" w:cs="Arial"/>
          <w:szCs w:val="28"/>
        </w:rPr>
      </w:pPr>
    </w:p>
    <w:p w14:paraId="55758CBC" w14:textId="77777777" w:rsidR="007B544E" w:rsidRDefault="00220EEF" w:rsidP="00820A5F">
      <w:pPr>
        <w:autoSpaceDE w:val="0"/>
        <w:autoSpaceDN w:val="0"/>
        <w:adjustRightInd w:val="0"/>
        <w:rPr>
          <w:rFonts w:cs="Arial"/>
          <w:szCs w:val="28"/>
          <w:lang w:eastAsia="en-GB"/>
        </w:rPr>
      </w:pPr>
      <w:r w:rsidRPr="00060ADD">
        <w:rPr>
          <w:rFonts w:cs="Arial"/>
          <w:szCs w:val="28"/>
          <w:lang w:eastAsia="en-GB"/>
        </w:rPr>
        <w:lastRenderedPageBreak/>
        <w:t>Further details on complaints can be found within the full Charter</w:t>
      </w:r>
      <w:r w:rsidR="005D6D8D">
        <w:rPr>
          <w:rFonts w:cs="Arial"/>
          <w:szCs w:val="28"/>
          <w:lang w:eastAsia="en-GB"/>
        </w:rPr>
        <w:t xml:space="preserve">. </w:t>
      </w:r>
    </w:p>
    <w:p w14:paraId="67A09212" w14:textId="77777777" w:rsidR="007B544E" w:rsidRDefault="007B544E" w:rsidP="00820A5F">
      <w:pPr>
        <w:autoSpaceDE w:val="0"/>
        <w:autoSpaceDN w:val="0"/>
        <w:adjustRightInd w:val="0"/>
        <w:rPr>
          <w:rFonts w:cs="Arial"/>
          <w:szCs w:val="28"/>
          <w:lang w:eastAsia="en-GB"/>
        </w:rPr>
      </w:pPr>
    </w:p>
    <w:p w14:paraId="6411E1AD" w14:textId="0C7DD67B" w:rsidR="009E1C21" w:rsidRPr="00060ADD" w:rsidRDefault="007B544E" w:rsidP="007B544E">
      <w:pPr>
        <w:pStyle w:val="Heading21"/>
        <w:rPr>
          <w14:ligatures w14:val="standardContextual"/>
        </w:rPr>
      </w:pPr>
      <w:r>
        <w:rPr>
          <w:lang w:eastAsia="en-GB"/>
        </w:rPr>
        <w:t>End of document.</w:t>
      </w:r>
      <w:r w:rsidR="005D6D8D" w:rsidRPr="00060ADD">
        <w:rPr>
          <w14:ligatures w14:val="standardContextual"/>
        </w:rPr>
        <w:t xml:space="preserve"> </w:t>
      </w:r>
    </w:p>
    <w:sectPr w:rsidR="009E1C21" w:rsidRPr="00060ADD" w:rsidSect="00D00351">
      <w:footerReference w:type="default" r:id="rId20"/>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817A2" w14:textId="77777777" w:rsidR="003027F3" w:rsidRDefault="003027F3" w:rsidP="00951D77">
      <w:r>
        <w:separator/>
      </w:r>
    </w:p>
  </w:endnote>
  <w:endnote w:type="continuationSeparator" w:id="0">
    <w:p w14:paraId="74F91786" w14:textId="77777777" w:rsidR="003027F3" w:rsidRDefault="003027F3" w:rsidP="00951D77">
      <w:r>
        <w:continuationSeparator/>
      </w:r>
    </w:p>
  </w:endnote>
  <w:endnote w:type="continuationNotice" w:id="1">
    <w:p w14:paraId="4437D42E" w14:textId="77777777" w:rsidR="003027F3" w:rsidRDefault="00302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399524"/>
      <w:docPartObj>
        <w:docPartGallery w:val="Page Numbers (Bottom of Page)"/>
        <w:docPartUnique/>
      </w:docPartObj>
    </w:sdtPr>
    <w:sdtEndPr/>
    <w:sdtContent>
      <w:p w14:paraId="67BA226D" w14:textId="6CAE9E3D" w:rsidR="004A42D8" w:rsidRDefault="004A42D8">
        <w:pPr>
          <w:pStyle w:val="Footer"/>
          <w:jc w:val="right"/>
        </w:pPr>
        <w:r>
          <w:fldChar w:fldCharType="begin"/>
        </w:r>
        <w:r>
          <w:instrText>PAGE   \* MERGEFORMAT</w:instrText>
        </w:r>
        <w:r>
          <w:fldChar w:fldCharType="separate"/>
        </w:r>
        <w:r>
          <w:t>2</w:t>
        </w:r>
        <w:r>
          <w:fldChar w:fldCharType="end"/>
        </w:r>
      </w:p>
    </w:sdtContent>
  </w:sdt>
  <w:p w14:paraId="44278961" w14:textId="77777777" w:rsidR="004A42D8" w:rsidRDefault="004A4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FCE53" w14:textId="77777777" w:rsidR="003027F3" w:rsidRDefault="003027F3" w:rsidP="00951D77">
      <w:r>
        <w:separator/>
      </w:r>
    </w:p>
  </w:footnote>
  <w:footnote w:type="continuationSeparator" w:id="0">
    <w:p w14:paraId="4D96F349" w14:textId="77777777" w:rsidR="003027F3" w:rsidRDefault="003027F3" w:rsidP="00951D77">
      <w:r>
        <w:continuationSeparator/>
      </w:r>
    </w:p>
  </w:footnote>
  <w:footnote w:type="continuationNotice" w:id="1">
    <w:p w14:paraId="232B592B" w14:textId="77777777" w:rsidR="003027F3" w:rsidRDefault="003027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BF3AD6"/>
    <w:multiLevelType w:val="multilevel"/>
    <w:tmpl w:val="C1A2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3A183B"/>
    <w:multiLevelType w:val="hybridMultilevel"/>
    <w:tmpl w:val="72DA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4" w15:restartNumberingAfterBreak="0">
    <w:nsid w:val="7831AF61"/>
    <w:multiLevelType w:val="hybridMultilevel"/>
    <w:tmpl w:val="62D28C0C"/>
    <w:lvl w:ilvl="0" w:tplc="13003500">
      <w:start w:val="1"/>
      <w:numFmt w:val="bullet"/>
      <w:lvlText w:val=""/>
      <w:lvlJc w:val="left"/>
      <w:pPr>
        <w:ind w:left="720" w:hanging="360"/>
      </w:pPr>
      <w:rPr>
        <w:rFonts w:ascii="Symbol" w:hAnsi="Symbol" w:hint="default"/>
      </w:rPr>
    </w:lvl>
    <w:lvl w:ilvl="1" w:tplc="9462ED8C">
      <w:start w:val="1"/>
      <w:numFmt w:val="bullet"/>
      <w:lvlText w:val="o"/>
      <w:lvlJc w:val="left"/>
      <w:pPr>
        <w:ind w:left="1440" w:hanging="360"/>
      </w:pPr>
      <w:rPr>
        <w:rFonts w:ascii="Courier New" w:hAnsi="Courier New" w:hint="default"/>
      </w:rPr>
    </w:lvl>
    <w:lvl w:ilvl="2" w:tplc="B7C0CB36">
      <w:start w:val="1"/>
      <w:numFmt w:val="bullet"/>
      <w:lvlText w:val=""/>
      <w:lvlJc w:val="left"/>
      <w:pPr>
        <w:ind w:left="2160" w:hanging="360"/>
      </w:pPr>
      <w:rPr>
        <w:rFonts w:ascii="Wingdings" w:hAnsi="Wingdings" w:hint="default"/>
      </w:rPr>
    </w:lvl>
    <w:lvl w:ilvl="3" w:tplc="7A4E79A8">
      <w:start w:val="1"/>
      <w:numFmt w:val="bullet"/>
      <w:lvlText w:val=""/>
      <w:lvlJc w:val="left"/>
      <w:pPr>
        <w:ind w:left="2880" w:hanging="360"/>
      </w:pPr>
      <w:rPr>
        <w:rFonts w:ascii="Symbol" w:hAnsi="Symbol" w:hint="default"/>
      </w:rPr>
    </w:lvl>
    <w:lvl w:ilvl="4" w:tplc="B6D248F6">
      <w:start w:val="1"/>
      <w:numFmt w:val="bullet"/>
      <w:lvlText w:val="o"/>
      <w:lvlJc w:val="left"/>
      <w:pPr>
        <w:ind w:left="3600" w:hanging="360"/>
      </w:pPr>
      <w:rPr>
        <w:rFonts w:ascii="Courier New" w:hAnsi="Courier New" w:hint="default"/>
      </w:rPr>
    </w:lvl>
    <w:lvl w:ilvl="5" w:tplc="9190D1FE">
      <w:start w:val="1"/>
      <w:numFmt w:val="bullet"/>
      <w:lvlText w:val=""/>
      <w:lvlJc w:val="left"/>
      <w:pPr>
        <w:ind w:left="4320" w:hanging="360"/>
      </w:pPr>
      <w:rPr>
        <w:rFonts w:ascii="Wingdings" w:hAnsi="Wingdings" w:hint="default"/>
      </w:rPr>
    </w:lvl>
    <w:lvl w:ilvl="6" w:tplc="91DE9E76">
      <w:start w:val="1"/>
      <w:numFmt w:val="bullet"/>
      <w:lvlText w:val=""/>
      <w:lvlJc w:val="left"/>
      <w:pPr>
        <w:ind w:left="5040" w:hanging="360"/>
      </w:pPr>
      <w:rPr>
        <w:rFonts w:ascii="Symbol" w:hAnsi="Symbol" w:hint="default"/>
      </w:rPr>
    </w:lvl>
    <w:lvl w:ilvl="7" w:tplc="9050FA60">
      <w:start w:val="1"/>
      <w:numFmt w:val="bullet"/>
      <w:lvlText w:val="o"/>
      <w:lvlJc w:val="left"/>
      <w:pPr>
        <w:ind w:left="5760" w:hanging="360"/>
      </w:pPr>
      <w:rPr>
        <w:rFonts w:ascii="Courier New" w:hAnsi="Courier New" w:hint="default"/>
      </w:rPr>
    </w:lvl>
    <w:lvl w:ilvl="8" w:tplc="E760FEDC">
      <w:start w:val="1"/>
      <w:numFmt w:val="bullet"/>
      <w:lvlText w:val=""/>
      <w:lvlJc w:val="left"/>
      <w:pPr>
        <w:ind w:left="6480" w:hanging="360"/>
      </w:pPr>
      <w:rPr>
        <w:rFonts w:ascii="Wingdings" w:hAnsi="Wingdings" w:hint="default"/>
      </w:rPr>
    </w:lvl>
  </w:abstractNum>
  <w:num w:numId="1" w16cid:durableId="678697115">
    <w:abstractNumId w:val="4"/>
  </w:num>
  <w:num w:numId="2" w16cid:durableId="1924026221">
    <w:abstractNumId w:val="3"/>
  </w:num>
  <w:num w:numId="3" w16cid:durableId="1609509636">
    <w:abstractNumId w:val="0"/>
  </w:num>
  <w:num w:numId="4" w16cid:durableId="1181509605">
    <w:abstractNumId w:val="0"/>
  </w:num>
  <w:num w:numId="5" w16cid:durableId="881747327">
    <w:abstractNumId w:val="0"/>
  </w:num>
  <w:num w:numId="6" w16cid:durableId="41291574">
    <w:abstractNumId w:val="3"/>
  </w:num>
  <w:num w:numId="7" w16cid:durableId="1514421113">
    <w:abstractNumId w:val="0"/>
  </w:num>
  <w:num w:numId="8" w16cid:durableId="575365808">
    <w:abstractNumId w:val="2"/>
  </w:num>
  <w:num w:numId="9" w16cid:durableId="1310018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07"/>
    <w:rsid w:val="00001B35"/>
    <w:rsid w:val="000026B9"/>
    <w:rsid w:val="00005A65"/>
    <w:rsid w:val="000227E5"/>
    <w:rsid w:val="00024166"/>
    <w:rsid w:val="00025013"/>
    <w:rsid w:val="00027C27"/>
    <w:rsid w:val="00033B2D"/>
    <w:rsid w:val="00041A39"/>
    <w:rsid w:val="00051130"/>
    <w:rsid w:val="00060ADD"/>
    <w:rsid w:val="00061897"/>
    <w:rsid w:val="00065C07"/>
    <w:rsid w:val="00075966"/>
    <w:rsid w:val="00086EA4"/>
    <w:rsid w:val="00090EB3"/>
    <w:rsid w:val="00093CBD"/>
    <w:rsid w:val="00096EB7"/>
    <w:rsid w:val="000A2018"/>
    <w:rsid w:val="000B0011"/>
    <w:rsid w:val="000B1D84"/>
    <w:rsid w:val="000C0CF4"/>
    <w:rsid w:val="000D0C9A"/>
    <w:rsid w:val="000D4702"/>
    <w:rsid w:val="000D657B"/>
    <w:rsid w:val="000E341C"/>
    <w:rsid w:val="000E46DB"/>
    <w:rsid w:val="000E560A"/>
    <w:rsid w:val="000E6BF7"/>
    <w:rsid w:val="0011612A"/>
    <w:rsid w:val="00125093"/>
    <w:rsid w:val="001700A8"/>
    <w:rsid w:val="0018164B"/>
    <w:rsid w:val="0019374C"/>
    <w:rsid w:val="00195EDB"/>
    <w:rsid w:val="001B1091"/>
    <w:rsid w:val="001B62F1"/>
    <w:rsid w:val="001D22EE"/>
    <w:rsid w:val="001D26E2"/>
    <w:rsid w:val="001E1DAF"/>
    <w:rsid w:val="001E5AA5"/>
    <w:rsid w:val="001F2F8F"/>
    <w:rsid w:val="002023CA"/>
    <w:rsid w:val="002058C3"/>
    <w:rsid w:val="00220EEF"/>
    <w:rsid w:val="00222F0A"/>
    <w:rsid w:val="00244D07"/>
    <w:rsid w:val="0025458F"/>
    <w:rsid w:val="002579B7"/>
    <w:rsid w:val="00263761"/>
    <w:rsid w:val="00264906"/>
    <w:rsid w:val="00265129"/>
    <w:rsid w:val="002666BE"/>
    <w:rsid w:val="00277A65"/>
    <w:rsid w:val="00281579"/>
    <w:rsid w:val="00293CC6"/>
    <w:rsid w:val="00294D6D"/>
    <w:rsid w:val="0029505B"/>
    <w:rsid w:val="002A2FEB"/>
    <w:rsid w:val="002A3BFB"/>
    <w:rsid w:val="002A3E45"/>
    <w:rsid w:val="002B3711"/>
    <w:rsid w:val="002B7028"/>
    <w:rsid w:val="002B767A"/>
    <w:rsid w:val="002C1B5B"/>
    <w:rsid w:val="002C1F34"/>
    <w:rsid w:val="002C57F8"/>
    <w:rsid w:val="002C7C7B"/>
    <w:rsid w:val="002D0266"/>
    <w:rsid w:val="002D2A67"/>
    <w:rsid w:val="003027F3"/>
    <w:rsid w:val="00306C61"/>
    <w:rsid w:val="00306DB8"/>
    <w:rsid w:val="003102DE"/>
    <w:rsid w:val="00313811"/>
    <w:rsid w:val="00331566"/>
    <w:rsid w:val="0034372F"/>
    <w:rsid w:val="00344A52"/>
    <w:rsid w:val="003500F5"/>
    <w:rsid w:val="003528B3"/>
    <w:rsid w:val="00367FEA"/>
    <w:rsid w:val="00370BFD"/>
    <w:rsid w:val="0037165F"/>
    <w:rsid w:val="003728DF"/>
    <w:rsid w:val="00374260"/>
    <w:rsid w:val="0037582B"/>
    <w:rsid w:val="003B43EC"/>
    <w:rsid w:val="003C1877"/>
    <w:rsid w:val="003C5264"/>
    <w:rsid w:val="003D79CF"/>
    <w:rsid w:val="003E5E25"/>
    <w:rsid w:val="003E742E"/>
    <w:rsid w:val="003F7614"/>
    <w:rsid w:val="00400EBB"/>
    <w:rsid w:val="00420119"/>
    <w:rsid w:val="00437155"/>
    <w:rsid w:val="00437195"/>
    <w:rsid w:val="004419E1"/>
    <w:rsid w:val="004604C5"/>
    <w:rsid w:val="00474082"/>
    <w:rsid w:val="00474758"/>
    <w:rsid w:val="0047748B"/>
    <w:rsid w:val="004776E4"/>
    <w:rsid w:val="0048384E"/>
    <w:rsid w:val="00490DE7"/>
    <w:rsid w:val="004928FF"/>
    <w:rsid w:val="00494EAC"/>
    <w:rsid w:val="004A42D8"/>
    <w:rsid w:val="004B7363"/>
    <w:rsid w:val="004D08C4"/>
    <w:rsid w:val="004E3BD8"/>
    <w:rsid w:val="004E585F"/>
    <w:rsid w:val="004F7D07"/>
    <w:rsid w:val="00500A56"/>
    <w:rsid w:val="00521BCD"/>
    <w:rsid w:val="00523D95"/>
    <w:rsid w:val="00524324"/>
    <w:rsid w:val="005246F2"/>
    <w:rsid w:val="0052760D"/>
    <w:rsid w:val="00527E21"/>
    <w:rsid w:val="005333C6"/>
    <w:rsid w:val="00537AC0"/>
    <w:rsid w:val="00550A72"/>
    <w:rsid w:val="0055287A"/>
    <w:rsid w:val="00566EA5"/>
    <w:rsid w:val="00574611"/>
    <w:rsid w:val="005A191C"/>
    <w:rsid w:val="005A7FB8"/>
    <w:rsid w:val="005B68D6"/>
    <w:rsid w:val="005C4373"/>
    <w:rsid w:val="005C6628"/>
    <w:rsid w:val="005D4293"/>
    <w:rsid w:val="005D6D8D"/>
    <w:rsid w:val="005D77DB"/>
    <w:rsid w:val="005E0E87"/>
    <w:rsid w:val="005E4D4D"/>
    <w:rsid w:val="005E6441"/>
    <w:rsid w:val="005E652D"/>
    <w:rsid w:val="005E7642"/>
    <w:rsid w:val="005F0263"/>
    <w:rsid w:val="005F1075"/>
    <w:rsid w:val="00601972"/>
    <w:rsid w:val="00611879"/>
    <w:rsid w:val="00612AB5"/>
    <w:rsid w:val="00634E2B"/>
    <w:rsid w:val="006354E8"/>
    <w:rsid w:val="006509DB"/>
    <w:rsid w:val="006A7F00"/>
    <w:rsid w:val="006B7A79"/>
    <w:rsid w:val="006C6B44"/>
    <w:rsid w:val="006F7137"/>
    <w:rsid w:val="007015A6"/>
    <w:rsid w:val="0070219B"/>
    <w:rsid w:val="007177FC"/>
    <w:rsid w:val="00732C92"/>
    <w:rsid w:val="00742E36"/>
    <w:rsid w:val="00742FA0"/>
    <w:rsid w:val="00757618"/>
    <w:rsid w:val="00761FB7"/>
    <w:rsid w:val="0078604E"/>
    <w:rsid w:val="00786B8B"/>
    <w:rsid w:val="00797749"/>
    <w:rsid w:val="007B544E"/>
    <w:rsid w:val="007B5E7F"/>
    <w:rsid w:val="007C1E4E"/>
    <w:rsid w:val="007C3EC7"/>
    <w:rsid w:val="007C416F"/>
    <w:rsid w:val="007C460E"/>
    <w:rsid w:val="007D45DE"/>
    <w:rsid w:val="007E01D2"/>
    <w:rsid w:val="007E1112"/>
    <w:rsid w:val="007F3380"/>
    <w:rsid w:val="007F61AB"/>
    <w:rsid w:val="008004E4"/>
    <w:rsid w:val="00801E9E"/>
    <w:rsid w:val="0080586D"/>
    <w:rsid w:val="0081085A"/>
    <w:rsid w:val="008112C2"/>
    <w:rsid w:val="00816603"/>
    <w:rsid w:val="00820A5F"/>
    <w:rsid w:val="0082641C"/>
    <w:rsid w:val="00834741"/>
    <w:rsid w:val="00834AFC"/>
    <w:rsid w:val="0084453B"/>
    <w:rsid w:val="00844E56"/>
    <w:rsid w:val="00852DED"/>
    <w:rsid w:val="00854099"/>
    <w:rsid w:val="00857548"/>
    <w:rsid w:val="008747BD"/>
    <w:rsid w:val="0087582A"/>
    <w:rsid w:val="00880955"/>
    <w:rsid w:val="00882AD4"/>
    <w:rsid w:val="00885B25"/>
    <w:rsid w:val="00886F8D"/>
    <w:rsid w:val="008923E9"/>
    <w:rsid w:val="00892640"/>
    <w:rsid w:val="008A05F1"/>
    <w:rsid w:val="008A112F"/>
    <w:rsid w:val="008A25AB"/>
    <w:rsid w:val="008D4E98"/>
    <w:rsid w:val="008D6EE2"/>
    <w:rsid w:val="008E0E4E"/>
    <w:rsid w:val="008F2478"/>
    <w:rsid w:val="00904632"/>
    <w:rsid w:val="0091609F"/>
    <w:rsid w:val="00937E7F"/>
    <w:rsid w:val="00937F25"/>
    <w:rsid w:val="00950AF1"/>
    <w:rsid w:val="00951D77"/>
    <w:rsid w:val="0095693E"/>
    <w:rsid w:val="009625CA"/>
    <w:rsid w:val="00963346"/>
    <w:rsid w:val="0096363A"/>
    <w:rsid w:val="00964EE9"/>
    <w:rsid w:val="009708AE"/>
    <w:rsid w:val="00971DD2"/>
    <w:rsid w:val="0098643D"/>
    <w:rsid w:val="00996500"/>
    <w:rsid w:val="009B2D65"/>
    <w:rsid w:val="009B6DDE"/>
    <w:rsid w:val="009B7615"/>
    <w:rsid w:val="009D468A"/>
    <w:rsid w:val="009D5246"/>
    <w:rsid w:val="009E1C21"/>
    <w:rsid w:val="009F68FA"/>
    <w:rsid w:val="00A24840"/>
    <w:rsid w:val="00A35A2A"/>
    <w:rsid w:val="00A42E85"/>
    <w:rsid w:val="00A44EBB"/>
    <w:rsid w:val="00A451F3"/>
    <w:rsid w:val="00A5186A"/>
    <w:rsid w:val="00A607D1"/>
    <w:rsid w:val="00A63D21"/>
    <w:rsid w:val="00A66BD6"/>
    <w:rsid w:val="00A85558"/>
    <w:rsid w:val="00A87D42"/>
    <w:rsid w:val="00A900E0"/>
    <w:rsid w:val="00AA11BA"/>
    <w:rsid w:val="00AB30A4"/>
    <w:rsid w:val="00AE361F"/>
    <w:rsid w:val="00B15B2D"/>
    <w:rsid w:val="00B17AEA"/>
    <w:rsid w:val="00B22E6B"/>
    <w:rsid w:val="00B30E0D"/>
    <w:rsid w:val="00B44E97"/>
    <w:rsid w:val="00B51BDC"/>
    <w:rsid w:val="00B561C0"/>
    <w:rsid w:val="00B60B6C"/>
    <w:rsid w:val="00B773CE"/>
    <w:rsid w:val="00B85AF2"/>
    <w:rsid w:val="00B958B1"/>
    <w:rsid w:val="00B97D89"/>
    <w:rsid w:val="00BA1304"/>
    <w:rsid w:val="00BA56B3"/>
    <w:rsid w:val="00BB0A54"/>
    <w:rsid w:val="00BC735D"/>
    <w:rsid w:val="00BE1072"/>
    <w:rsid w:val="00BE2566"/>
    <w:rsid w:val="00BF555D"/>
    <w:rsid w:val="00C03B81"/>
    <w:rsid w:val="00C07C64"/>
    <w:rsid w:val="00C16415"/>
    <w:rsid w:val="00C2034A"/>
    <w:rsid w:val="00C22DD4"/>
    <w:rsid w:val="00C35B82"/>
    <w:rsid w:val="00C4116B"/>
    <w:rsid w:val="00C434A0"/>
    <w:rsid w:val="00C44D37"/>
    <w:rsid w:val="00C526BF"/>
    <w:rsid w:val="00C60FA5"/>
    <w:rsid w:val="00C77034"/>
    <w:rsid w:val="00C844E6"/>
    <w:rsid w:val="00C91823"/>
    <w:rsid w:val="00CA2798"/>
    <w:rsid w:val="00CA3031"/>
    <w:rsid w:val="00CB2C58"/>
    <w:rsid w:val="00CB30FB"/>
    <w:rsid w:val="00CB76AF"/>
    <w:rsid w:val="00CC6F8F"/>
    <w:rsid w:val="00CD050C"/>
    <w:rsid w:val="00CD1BBB"/>
    <w:rsid w:val="00CD317E"/>
    <w:rsid w:val="00CD37DB"/>
    <w:rsid w:val="00CD7A5D"/>
    <w:rsid w:val="00CD7F2C"/>
    <w:rsid w:val="00CE0A3A"/>
    <w:rsid w:val="00CE4468"/>
    <w:rsid w:val="00CE5DF9"/>
    <w:rsid w:val="00CF2047"/>
    <w:rsid w:val="00CF561D"/>
    <w:rsid w:val="00D00351"/>
    <w:rsid w:val="00D008AB"/>
    <w:rsid w:val="00D11BDA"/>
    <w:rsid w:val="00D20842"/>
    <w:rsid w:val="00D215B9"/>
    <w:rsid w:val="00D27421"/>
    <w:rsid w:val="00D42562"/>
    <w:rsid w:val="00D50BD1"/>
    <w:rsid w:val="00D56990"/>
    <w:rsid w:val="00D56F1F"/>
    <w:rsid w:val="00D65BF1"/>
    <w:rsid w:val="00D65FAE"/>
    <w:rsid w:val="00D67A67"/>
    <w:rsid w:val="00D703BB"/>
    <w:rsid w:val="00D74BE5"/>
    <w:rsid w:val="00D8372A"/>
    <w:rsid w:val="00D86B88"/>
    <w:rsid w:val="00DE72B9"/>
    <w:rsid w:val="00DE7CFD"/>
    <w:rsid w:val="00E077C0"/>
    <w:rsid w:val="00E12542"/>
    <w:rsid w:val="00E15F92"/>
    <w:rsid w:val="00E16949"/>
    <w:rsid w:val="00E21C17"/>
    <w:rsid w:val="00E34D89"/>
    <w:rsid w:val="00E6421A"/>
    <w:rsid w:val="00E908BC"/>
    <w:rsid w:val="00E90C17"/>
    <w:rsid w:val="00E93FE1"/>
    <w:rsid w:val="00E94681"/>
    <w:rsid w:val="00EA17E2"/>
    <w:rsid w:val="00EA581D"/>
    <w:rsid w:val="00EA6C6F"/>
    <w:rsid w:val="00EB5217"/>
    <w:rsid w:val="00EC0F0D"/>
    <w:rsid w:val="00EE189A"/>
    <w:rsid w:val="00EE4998"/>
    <w:rsid w:val="00EE49D2"/>
    <w:rsid w:val="00EF7507"/>
    <w:rsid w:val="00EF77AE"/>
    <w:rsid w:val="00F01B8D"/>
    <w:rsid w:val="00F0332C"/>
    <w:rsid w:val="00F07E39"/>
    <w:rsid w:val="00F10E08"/>
    <w:rsid w:val="00F22B45"/>
    <w:rsid w:val="00F23C5E"/>
    <w:rsid w:val="00F26D08"/>
    <w:rsid w:val="00F32A27"/>
    <w:rsid w:val="00F36B25"/>
    <w:rsid w:val="00F40A66"/>
    <w:rsid w:val="00F43FC6"/>
    <w:rsid w:val="00F56253"/>
    <w:rsid w:val="00F566AA"/>
    <w:rsid w:val="00F5720A"/>
    <w:rsid w:val="00F718D4"/>
    <w:rsid w:val="00F7378E"/>
    <w:rsid w:val="00FA4BC1"/>
    <w:rsid w:val="00FA7704"/>
    <w:rsid w:val="00FC1952"/>
    <w:rsid w:val="00FC58B4"/>
    <w:rsid w:val="00FC5982"/>
    <w:rsid w:val="00FD23A3"/>
    <w:rsid w:val="00FE5398"/>
    <w:rsid w:val="022860D6"/>
    <w:rsid w:val="02D0C138"/>
    <w:rsid w:val="07493939"/>
    <w:rsid w:val="0776C3C9"/>
    <w:rsid w:val="0A4AA140"/>
    <w:rsid w:val="0BC1E58D"/>
    <w:rsid w:val="10E29177"/>
    <w:rsid w:val="1333F190"/>
    <w:rsid w:val="16B10B7A"/>
    <w:rsid w:val="182B55D9"/>
    <w:rsid w:val="196B0910"/>
    <w:rsid w:val="1A8D860B"/>
    <w:rsid w:val="1BD4A948"/>
    <w:rsid w:val="222CA3F8"/>
    <w:rsid w:val="2C054114"/>
    <w:rsid w:val="2F02A35E"/>
    <w:rsid w:val="31401856"/>
    <w:rsid w:val="317DE4AD"/>
    <w:rsid w:val="33E449D8"/>
    <w:rsid w:val="35EA6908"/>
    <w:rsid w:val="37A06AA1"/>
    <w:rsid w:val="382442A8"/>
    <w:rsid w:val="3877BFF7"/>
    <w:rsid w:val="394B0063"/>
    <w:rsid w:val="3B8001FD"/>
    <w:rsid w:val="3BD0ED9E"/>
    <w:rsid w:val="3C5BE1F6"/>
    <w:rsid w:val="407D5AC0"/>
    <w:rsid w:val="4301A935"/>
    <w:rsid w:val="44DF3363"/>
    <w:rsid w:val="4F97C783"/>
    <w:rsid w:val="5050F8B7"/>
    <w:rsid w:val="52487506"/>
    <w:rsid w:val="53C3CD2F"/>
    <w:rsid w:val="5681502C"/>
    <w:rsid w:val="59AE60A3"/>
    <w:rsid w:val="5FEAD91C"/>
    <w:rsid w:val="63CB25BB"/>
    <w:rsid w:val="65C8D799"/>
    <w:rsid w:val="672A340B"/>
    <w:rsid w:val="6A96075E"/>
    <w:rsid w:val="6BC7859D"/>
    <w:rsid w:val="6D6DBA1C"/>
    <w:rsid w:val="6E657924"/>
    <w:rsid w:val="71A60936"/>
    <w:rsid w:val="775F3699"/>
    <w:rsid w:val="77D7191E"/>
    <w:rsid w:val="79040D50"/>
    <w:rsid w:val="7924CEB7"/>
    <w:rsid w:val="7B2B7FD1"/>
    <w:rsid w:val="7CE476EC"/>
    <w:rsid w:val="7DF54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3C8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44E"/>
    <w:rPr>
      <w:rFonts w:ascii="Arial" w:hAnsi="Arial" w:cs="Times New Roman"/>
      <w:kern w:val="0"/>
      <w:sz w:val="28"/>
      <w:szCs w:val="20"/>
      <w14:ligatures w14:val="none"/>
    </w:rPr>
  </w:style>
  <w:style w:type="paragraph" w:styleId="Heading1">
    <w:name w:val="heading 1"/>
    <w:aliases w:val="Outline1"/>
    <w:basedOn w:val="Normal"/>
    <w:next w:val="Normal"/>
    <w:link w:val="Heading1Char"/>
    <w:qFormat/>
    <w:rsid w:val="00C91823"/>
    <w:pPr>
      <w:numPr>
        <w:numId w:val="7"/>
      </w:numPr>
      <w:outlineLvl w:val="0"/>
    </w:pPr>
    <w:rPr>
      <w:kern w:val="24"/>
    </w:rPr>
  </w:style>
  <w:style w:type="paragraph" w:styleId="Heading2">
    <w:name w:val="heading 2"/>
    <w:aliases w:val="Outline2"/>
    <w:basedOn w:val="Normal"/>
    <w:next w:val="Normal"/>
    <w:link w:val="Heading2Char"/>
    <w:qFormat/>
    <w:rsid w:val="00C91823"/>
    <w:pPr>
      <w:numPr>
        <w:ilvl w:val="1"/>
        <w:numId w:val="7"/>
      </w:numPr>
      <w:outlineLvl w:val="1"/>
    </w:pPr>
    <w:rPr>
      <w:kern w:val="24"/>
    </w:rPr>
  </w:style>
  <w:style w:type="paragraph" w:styleId="Heading3">
    <w:name w:val="heading 3"/>
    <w:aliases w:val="Outline3"/>
    <w:basedOn w:val="Normal"/>
    <w:next w:val="Normal"/>
    <w:link w:val="Heading3Char"/>
    <w:qFormat/>
    <w:rsid w:val="00B773CE"/>
    <w:pPr>
      <w:numPr>
        <w:ilvl w:val="2"/>
        <w:numId w:val="7"/>
      </w:numPr>
      <w:outlineLvl w:val="2"/>
    </w:pPr>
    <w:rPr>
      <w:kern w:val="24"/>
    </w:rPr>
  </w:style>
  <w:style w:type="paragraph" w:styleId="Heading4">
    <w:name w:val="heading 4"/>
    <w:basedOn w:val="Normal"/>
    <w:next w:val="Normal"/>
    <w:link w:val="Heading4Char"/>
    <w:uiPriority w:val="9"/>
    <w:semiHidden/>
    <w:qFormat/>
    <w:rsid w:val="00EF750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F750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F750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750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750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750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6"/>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EF7507"/>
    <w:rPr>
      <w:rFonts w:eastAsiaTheme="majorEastAsia" w:cstheme="majorBidi"/>
      <w:i/>
      <w:iCs/>
      <w:color w:val="2F5496"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EF7507"/>
    <w:rPr>
      <w:rFonts w:eastAsiaTheme="majorEastAsia" w:cstheme="majorBidi"/>
      <w:color w:val="2F5496"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EF7507"/>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EF7507"/>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EF7507"/>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EF7507"/>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EF75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50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F750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F750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F75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7507"/>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EF7507"/>
    <w:pPr>
      <w:ind w:left="720"/>
      <w:contextualSpacing/>
    </w:pPr>
  </w:style>
  <w:style w:type="character" w:styleId="IntenseEmphasis">
    <w:name w:val="Intense Emphasis"/>
    <w:basedOn w:val="DefaultParagraphFont"/>
    <w:uiPriority w:val="21"/>
    <w:qFormat/>
    <w:rsid w:val="00EF7507"/>
    <w:rPr>
      <w:i/>
      <w:iCs/>
      <w:color w:val="2F5496" w:themeColor="accent1" w:themeShade="BF"/>
    </w:rPr>
  </w:style>
  <w:style w:type="paragraph" w:styleId="IntenseQuote">
    <w:name w:val="Intense Quote"/>
    <w:basedOn w:val="Normal"/>
    <w:next w:val="Normal"/>
    <w:link w:val="IntenseQuoteChar"/>
    <w:uiPriority w:val="30"/>
    <w:qFormat/>
    <w:rsid w:val="00EF7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7507"/>
    <w:rPr>
      <w:rFonts w:ascii="Arial" w:hAnsi="Arial" w:cs="Times New Roman"/>
      <w:i/>
      <w:iCs/>
      <w:color w:val="2F5496" w:themeColor="accent1" w:themeShade="BF"/>
      <w:kern w:val="0"/>
      <w:sz w:val="24"/>
      <w:szCs w:val="20"/>
      <w14:ligatures w14:val="none"/>
    </w:rPr>
  </w:style>
  <w:style w:type="character" w:styleId="IntenseReference">
    <w:name w:val="Intense Reference"/>
    <w:basedOn w:val="DefaultParagraphFont"/>
    <w:uiPriority w:val="32"/>
    <w:qFormat/>
    <w:rsid w:val="00EF7507"/>
    <w:rPr>
      <w:b/>
      <w:bCs/>
      <w:smallCaps/>
      <w:color w:val="2F5496" w:themeColor="accent1" w:themeShade="BF"/>
      <w:spacing w:val="5"/>
    </w:rPr>
  </w:style>
  <w:style w:type="character" w:styleId="Hyperlink">
    <w:name w:val="Hyperlink"/>
    <w:basedOn w:val="DefaultParagraphFont"/>
    <w:uiPriority w:val="99"/>
    <w:unhideWhenUsed/>
    <w:rsid w:val="00742E36"/>
    <w:rPr>
      <w:color w:val="0000FF"/>
      <w:u w:val="single"/>
    </w:rPr>
  </w:style>
  <w:style w:type="character" w:styleId="CommentReference">
    <w:name w:val="annotation reference"/>
    <w:basedOn w:val="DefaultParagraphFont"/>
    <w:uiPriority w:val="99"/>
    <w:semiHidden/>
    <w:unhideWhenUsed/>
    <w:rsid w:val="005C4373"/>
    <w:rPr>
      <w:sz w:val="16"/>
      <w:szCs w:val="16"/>
    </w:rPr>
  </w:style>
  <w:style w:type="paragraph" w:styleId="CommentText">
    <w:name w:val="annotation text"/>
    <w:basedOn w:val="Normal"/>
    <w:link w:val="CommentTextChar"/>
    <w:uiPriority w:val="99"/>
    <w:unhideWhenUsed/>
    <w:rsid w:val="005C4373"/>
    <w:rPr>
      <w:sz w:val="20"/>
    </w:rPr>
  </w:style>
  <w:style w:type="character" w:customStyle="1" w:styleId="CommentTextChar">
    <w:name w:val="Comment Text Char"/>
    <w:basedOn w:val="DefaultParagraphFont"/>
    <w:link w:val="CommentText"/>
    <w:uiPriority w:val="99"/>
    <w:rsid w:val="005C4373"/>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C4373"/>
    <w:rPr>
      <w:b/>
      <w:bCs/>
    </w:rPr>
  </w:style>
  <w:style w:type="character" w:customStyle="1" w:styleId="CommentSubjectChar">
    <w:name w:val="Comment Subject Char"/>
    <w:basedOn w:val="CommentTextChar"/>
    <w:link w:val="CommentSubject"/>
    <w:uiPriority w:val="99"/>
    <w:semiHidden/>
    <w:rsid w:val="005C4373"/>
    <w:rPr>
      <w:rFonts w:ascii="Arial" w:hAnsi="Arial" w:cs="Times New Roman"/>
      <w:b/>
      <w:bCs/>
      <w:kern w:val="0"/>
      <w:sz w:val="20"/>
      <w:szCs w:val="20"/>
      <w14:ligatures w14:val="none"/>
    </w:rPr>
  </w:style>
  <w:style w:type="character" w:styleId="FollowedHyperlink">
    <w:name w:val="FollowedHyperlink"/>
    <w:basedOn w:val="DefaultParagraphFont"/>
    <w:uiPriority w:val="99"/>
    <w:semiHidden/>
    <w:unhideWhenUsed/>
    <w:rsid w:val="005B68D6"/>
    <w:rPr>
      <w:color w:val="954F72" w:themeColor="followedHyperlink"/>
      <w:u w:val="single"/>
    </w:rPr>
  </w:style>
  <w:style w:type="character" w:styleId="UnresolvedMention">
    <w:name w:val="Unresolved Mention"/>
    <w:basedOn w:val="DefaultParagraphFont"/>
    <w:uiPriority w:val="99"/>
    <w:semiHidden/>
    <w:unhideWhenUsed/>
    <w:rsid w:val="005B68D6"/>
    <w:rPr>
      <w:color w:val="605E5C"/>
      <w:shd w:val="clear" w:color="auto" w:fill="E1DFDD"/>
    </w:rPr>
  </w:style>
  <w:style w:type="paragraph" w:customStyle="1" w:styleId="paragraph">
    <w:name w:val="paragraph"/>
    <w:basedOn w:val="Normal"/>
    <w:rsid w:val="0018164B"/>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18164B"/>
  </w:style>
  <w:style w:type="character" w:customStyle="1" w:styleId="eop">
    <w:name w:val="eop"/>
    <w:basedOn w:val="DefaultParagraphFont"/>
    <w:rsid w:val="0018164B"/>
  </w:style>
  <w:style w:type="paragraph" w:styleId="Revision">
    <w:name w:val="Revision"/>
    <w:hidden/>
    <w:uiPriority w:val="99"/>
    <w:semiHidden/>
    <w:rsid w:val="00344A52"/>
    <w:rPr>
      <w:rFonts w:ascii="Arial" w:hAnsi="Arial" w:cs="Times New Roman"/>
      <w:kern w:val="0"/>
      <w:sz w:val="24"/>
      <w:szCs w:val="20"/>
      <w14:ligatures w14:val="none"/>
    </w:rPr>
  </w:style>
  <w:style w:type="paragraph" w:customStyle="1" w:styleId="pf0">
    <w:name w:val="pf0"/>
    <w:basedOn w:val="Normal"/>
    <w:rsid w:val="00BF555D"/>
    <w:pPr>
      <w:spacing w:before="100" w:beforeAutospacing="1" w:after="100" w:afterAutospacing="1"/>
    </w:pPr>
    <w:rPr>
      <w:rFonts w:ascii="Times New Roman" w:hAnsi="Times New Roman"/>
      <w:szCs w:val="24"/>
      <w:lang w:eastAsia="en-GB"/>
    </w:rPr>
  </w:style>
  <w:style w:type="character" w:customStyle="1" w:styleId="cf01">
    <w:name w:val="cf01"/>
    <w:basedOn w:val="DefaultParagraphFont"/>
    <w:rsid w:val="00BF555D"/>
    <w:rPr>
      <w:rFonts w:ascii="Segoe UI" w:hAnsi="Segoe UI" w:cs="Segoe UI" w:hint="default"/>
      <w:sz w:val="18"/>
      <w:szCs w:val="18"/>
    </w:rPr>
  </w:style>
  <w:style w:type="paragraph" w:customStyle="1" w:styleId="Style1">
    <w:name w:val="Style1"/>
    <w:basedOn w:val="Normal"/>
    <w:link w:val="Style1Char"/>
    <w:qFormat/>
    <w:rsid w:val="00FA7704"/>
    <w:pPr>
      <w:jc w:val="center"/>
    </w:pPr>
    <w:rPr>
      <w:b/>
      <w:bCs/>
      <w:sz w:val="32"/>
      <w:szCs w:val="32"/>
    </w:rPr>
  </w:style>
  <w:style w:type="character" w:customStyle="1" w:styleId="Style1Char">
    <w:name w:val="Style1 Char"/>
    <w:basedOn w:val="DefaultParagraphFont"/>
    <w:link w:val="Style1"/>
    <w:rsid w:val="00FA7704"/>
    <w:rPr>
      <w:rFonts w:ascii="Arial" w:hAnsi="Arial" w:cs="Times New Roman"/>
      <w:b/>
      <w:bCs/>
      <w:kern w:val="0"/>
      <w:sz w:val="32"/>
      <w:szCs w:val="32"/>
      <w14:ligatures w14:val="none"/>
    </w:rPr>
  </w:style>
  <w:style w:type="paragraph" w:customStyle="1" w:styleId="Heading21">
    <w:name w:val="Heading 21"/>
    <w:basedOn w:val="Normal"/>
    <w:link w:val="heading2Char0"/>
    <w:qFormat/>
    <w:rsid w:val="00EF77AE"/>
    <w:pPr>
      <w:spacing w:after="120"/>
    </w:pPr>
    <w:rPr>
      <w:b/>
      <w:bCs/>
      <w:sz w:val="32"/>
      <w:szCs w:val="28"/>
    </w:rPr>
  </w:style>
  <w:style w:type="character" w:customStyle="1" w:styleId="heading2Char0">
    <w:name w:val="heading 2 Char"/>
    <w:basedOn w:val="DefaultParagraphFont"/>
    <w:link w:val="Heading21"/>
    <w:rsid w:val="00EF77AE"/>
    <w:rPr>
      <w:rFonts w:ascii="Arial" w:hAnsi="Arial" w:cs="Times New Roman"/>
      <w:b/>
      <w:bCs/>
      <w:kern w:val="0"/>
      <w:sz w:val="32"/>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3647">
      <w:bodyDiv w:val="1"/>
      <w:marLeft w:val="0"/>
      <w:marRight w:val="0"/>
      <w:marTop w:val="0"/>
      <w:marBottom w:val="0"/>
      <w:divBdr>
        <w:top w:val="none" w:sz="0" w:space="0" w:color="auto"/>
        <w:left w:val="none" w:sz="0" w:space="0" w:color="auto"/>
        <w:bottom w:val="none" w:sz="0" w:space="0" w:color="auto"/>
        <w:right w:val="none" w:sz="0" w:space="0" w:color="auto"/>
      </w:divBdr>
    </w:div>
    <w:div w:id="321467621">
      <w:bodyDiv w:val="1"/>
      <w:marLeft w:val="0"/>
      <w:marRight w:val="0"/>
      <w:marTop w:val="0"/>
      <w:marBottom w:val="0"/>
      <w:divBdr>
        <w:top w:val="none" w:sz="0" w:space="0" w:color="auto"/>
        <w:left w:val="none" w:sz="0" w:space="0" w:color="auto"/>
        <w:bottom w:val="none" w:sz="0" w:space="0" w:color="auto"/>
        <w:right w:val="none" w:sz="0" w:space="0" w:color="auto"/>
      </w:divBdr>
    </w:div>
    <w:div w:id="528884176">
      <w:bodyDiv w:val="1"/>
      <w:marLeft w:val="0"/>
      <w:marRight w:val="0"/>
      <w:marTop w:val="0"/>
      <w:marBottom w:val="0"/>
      <w:divBdr>
        <w:top w:val="none" w:sz="0" w:space="0" w:color="auto"/>
        <w:left w:val="none" w:sz="0" w:space="0" w:color="auto"/>
        <w:bottom w:val="none" w:sz="0" w:space="0" w:color="auto"/>
        <w:right w:val="none" w:sz="0" w:space="0" w:color="auto"/>
      </w:divBdr>
    </w:div>
    <w:div w:id="583026201">
      <w:bodyDiv w:val="1"/>
      <w:marLeft w:val="0"/>
      <w:marRight w:val="0"/>
      <w:marTop w:val="0"/>
      <w:marBottom w:val="0"/>
      <w:divBdr>
        <w:top w:val="none" w:sz="0" w:space="0" w:color="auto"/>
        <w:left w:val="none" w:sz="0" w:space="0" w:color="auto"/>
        <w:bottom w:val="none" w:sz="0" w:space="0" w:color="auto"/>
        <w:right w:val="none" w:sz="0" w:space="0" w:color="auto"/>
      </w:divBdr>
    </w:div>
    <w:div w:id="597563603">
      <w:bodyDiv w:val="1"/>
      <w:marLeft w:val="0"/>
      <w:marRight w:val="0"/>
      <w:marTop w:val="0"/>
      <w:marBottom w:val="0"/>
      <w:divBdr>
        <w:top w:val="none" w:sz="0" w:space="0" w:color="auto"/>
        <w:left w:val="none" w:sz="0" w:space="0" w:color="auto"/>
        <w:bottom w:val="none" w:sz="0" w:space="0" w:color="auto"/>
        <w:right w:val="none" w:sz="0" w:space="0" w:color="auto"/>
      </w:divBdr>
    </w:div>
    <w:div w:id="864103499">
      <w:bodyDiv w:val="1"/>
      <w:marLeft w:val="0"/>
      <w:marRight w:val="0"/>
      <w:marTop w:val="0"/>
      <w:marBottom w:val="0"/>
      <w:divBdr>
        <w:top w:val="none" w:sz="0" w:space="0" w:color="auto"/>
        <w:left w:val="none" w:sz="0" w:space="0" w:color="auto"/>
        <w:bottom w:val="none" w:sz="0" w:space="0" w:color="auto"/>
        <w:right w:val="none" w:sz="0" w:space="0" w:color="auto"/>
      </w:divBdr>
      <w:divsChild>
        <w:div w:id="1947076236">
          <w:marLeft w:val="0"/>
          <w:marRight w:val="0"/>
          <w:marTop w:val="0"/>
          <w:marBottom w:val="0"/>
          <w:divBdr>
            <w:top w:val="none" w:sz="0" w:space="0" w:color="auto"/>
            <w:left w:val="none" w:sz="0" w:space="0" w:color="auto"/>
            <w:bottom w:val="none" w:sz="0" w:space="0" w:color="auto"/>
            <w:right w:val="none" w:sz="0" w:space="0" w:color="auto"/>
          </w:divBdr>
        </w:div>
        <w:div w:id="1094982372">
          <w:marLeft w:val="0"/>
          <w:marRight w:val="0"/>
          <w:marTop w:val="0"/>
          <w:marBottom w:val="0"/>
          <w:divBdr>
            <w:top w:val="none" w:sz="0" w:space="0" w:color="auto"/>
            <w:left w:val="none" w:sz="0" w:space="0" w:color="auto"/>
            <w:bottom w:val="none" w:sz="0" w:space="0" w:color="auto"/>
            <w:right w:val="none" w:sz="0" w:space="0" w:color="auto"/>
          </w:divBdr>
        </w:div>
        <w:div w:id="844788996">
          <w:marLeft w:val="0"/>
          <w:marRight w:val="0"/>
          <w:marTop w:val="0"/>
          <w:marBottom w:val="0"/>
          <w:divBdr>
            <w:top w:val="none" w:sz="0" w:space="0" w:color="auto"/>
            <w:left w:val="none" w:sz="0" w:space="0" w:color="auto"/>
            <w:bottom w:val="none" w:sz="0" w:space="0" w:color="auto"/>
            <w:right w:val="none" w:sz="0" w:space="0" w:color="auto"/>
          </w:divBdr>
        </w:div>
        <w:div w:id="1116171125">
          <w:marLeft w:val="0"/>
          <w:marRight w:val="0"/>
          <w:marTop w:val="0"/>
          <w:marBottom w:val="0"/>
          <w:divBdr>
            <w:top w:val="none" w:sz="0" w:space="0" w:color="auto"/>
            <w:left w:val="none" w:sz="0" w:space="0" w:color="auto"/>
            <w:bottom w:val="none" w:sz="0" w:space="0" w:color="auto"/>
            <w:right w:val="none" w:sz="0" w:space="0" w:color="auto"/>
          </w:divBdr>
        </w:div>
        <w:div w:id="309092316">
          <w:marLeft w:val="0"/>
          <w:marRight w:val="0"/>
          <w:marTop w:val="0"/>
          <w:marBottom w:val="0"/>
          <w:divBdr>
            <w:top w:val="none" w:sz="0" w:space="0" w:color="auto"/>
            <w:left w:val="none" w:sz="0" w:space="0" w:color="auto"/>
            <w:bottom w:val="none" w:sz="0" w:space="0" w:color="auto"/>
            <w:right w:val="none" w:sz="0" w:space="0" w:color="auto"/>
          </w:divBdr>
        </w:div>
        <w:div w:id="834996719">
          <w:marLeft w:val="0"/>
          <w:marRight w:val="0"/>
          <w:marTop w:val="0"/>
          <w:marBottom w:val="0"/>
          <w:divBdr>
            <w:top w:val="none" w:sz="0" w:space="0" w:color="auto"/>
            <w:left w:val="none" w:sz="0" w:space="0" w:color="auto"/>
            <w:bottom w:val="none" w:sz="0" w:space="0" w:color="auto"/>
            <w:right w:val="none" w:sz="0" w:space="0" w:color="auto"/>
          </w:divBdr>
        </w:div>
        <w:div w:id="357464657">
          <w:marLeft w:val="0"/>
          <w:marRight w:val="0"/>
          <w:marTop w:val="0"/>
          <w:marBottom w:val="0"/>
          <w:divBdr>
            <w:top w:val="none" w:sz="0" w:space="0" w:color="auto"/>
            <w:left w:val="none" w:sz="0" w:space="0" w:color="auto"/>
            <w:bottom w:val="none" w:sz="0" w:space="0" w:color="auto"/>
            <w:right w:val="none" w:sz="0" w:space="0" w:color="auto"/>
          </w:divBdr>
        </w:div>
        <w:div w:id="878785131">
          <w:marLeft w:val="0"/>
          <w:marRight w:val="0"/>
          <w:marTop w:val="0"/>
          <w:marBottom w:val="0"/>
          <w:divBdr>
            <w:top w:val="none" w:sz="0" w:space="0" w:color="auto"/>
            <w:left w:val="none" w:sz="0" w:space="0" w:color="auto"/>
            <w:bottom w:val="none" w:sz="0" w:space="0" w:color="auto"/>
            <w:right w:val="none" w:sz="0" w:space="0" w:color="auto"/>
          </w:divBdr>
        </w:div>
        <w:div w:id="1127160161">
          <w:marLeft w:val="0"/>
          <w:marRight w:val="0"/>
          <w:marTop w:val="0"/>
          <w:marBottom w:val="0"/>
          <w:divBdr>
            <w:top w:val="none" w:sz="0" w:space="0" w:color="auto"/>
            <w:left w:val="none" w:sz="0" w:space="0" w:color="auto"/>
            <w:bottom w:val="none" w:sz="0" w:space="0" w:color="auto"/>
            <w:right w:val="none" w:sz="0" w:space="0" w:color="auto"/>
          </w:divBdr>
        </w:div>
        <w:div w:id="464204613">
          <w:marLeft w:val="0"/>
          <w:marRight w:val="0"/>
          <w:marTop w:val="0"/>
          <w:marBottom w:val="0"/>
          <w:divBdr>
            <w:top w:val="none" w:sz="0" w:space="0" w:color="auto"/>
            <w:left w:val="none" w:sz="0" w:space="0" w:color="auto"/>
            <w:bottom w:val="none" w:sz="0" w:space="0" w:color="auto"/>
            <w:right w:val="none" w:sz="0" w:space="0" w:color="auto"/>
          </w:divBdr>
        </w:div>
        <w:div w:id="1942687054">
          <w:marLeft w:val="0"/>
          <w:marRight w:val="0"/>
          <w:marTop w:val="0"/>
          <w:marBottom w:val="0"/>
          <w:divBdr>
            <w:top w:val="none" w:sz="0" w:space="0" w:color="auto"/>
            <w:left w:val="none" w:sz="0" w:space="0" w:color="auto"/>
            <w:bottom w:val="none" w:sz="0" w:space="0" w:color="auto"/>
            <w:right w:val="none" w:sz="0" w:space="0" w:color="auto"/>
          </w:divBdr>
        </w:div>
        <w:div w:id="17121975">
          <w:marLeft w:val="0"/>
          <w:marRight w:val="0"/>
          <w:marTop w:val="0"/>
          <w:marBottom w:val="0"/>
          <w:divBdr>
            <w:top w:val="none" w:sz="0" w:space="0" w:color="auto"/>
            <w:left w:val="none" w:sz="0" w:space="0" w:color="auto"/>
            <w:bottom w:val="none" w:sz="0" w:space="0" w:color="auto"/>
            <w:right w:val="none" w:sz="0" w:space="0" w:color="auto"/>
          </w:divBdr>
        </w:div>
        <w:div w:id="143350463">
          <w:marLeft w:val="0"/>
          <w:marRight w:val="0"/>
          <w:marTop w:val="0"/>
          <w:marBottom w:val="0"/>
          <w:divBdr>
            <w:top w:val="none" w:sz="0" w:space="0" w:color="auto"/>
            <w:left w:val="none" w:sz="0" w:space="0" w:color="auto"/>
            <w:bottom w:val="none" w:sz="0" w:space="0" w:color="auto"/>
            <w:right w:val="none" w:sz="0" w:space="0" w:color="auto"/>
          </w:divBdr>
        </w:div>
        <w:div w:id="2045792436">
          <w:marLeft w:val="0"/>
          <w:marRight w:val="0"/>
          <w:marTop w:val="0"/>
          <w:marBottom w:val="0"/>
          <w:divBdr>
            <w:top w:val="none" w:sz="0" w:space="0" w:color="auto"/>
            <w:left w:val="none" w:sz="0" w:space="0" w:color="auto"/>
            <w:bottom w:val="none" w:sz="0" w:space="0" w:color="auto"/>
            <w:right w:val="none" w:sz="0" w:space="0" w:color="auto"/>
          </w:divBdr>
        </w:div>
      </w:divsChild>
    </w:div>
    <w:div w:id="1086462322">
      <w:bodyDiv w:val="1"/>
      <w:marLeft w:val="0"/>
      <w:marRight w:val="0"/>
      <w:marTop w:val="0"/>
      <w:marBottom w:val="0"/>
      <w:divBdr>
        <w:top w:val="none" w:sz="0" w:space="0" w:color="auto"/>
        <w:left w:val="none" w:sz="0" w:space="0" w:color="auto"/>
        <w:bottom w:val="none" w:sz="0" w:space="0" w:color="auto"/>
        <w:right w:val="none" w:sz="0" w:space="0" w:color="auto"/>
      </w:divBdr>
    </w:div>
    <w:div w:id="1215388528">
      <w:bodyDiv w:val="1"/>
      <w:marLeft w:val="0"/>
      <w:marRight w:val="0"/>
      <w:marTop w:val="0"/>
      <w:marBottom w:val="0"/>
      <w:divBdr>
        <w:top w:val="none" w:sz="0" w:space="0" w:color="auto"/>
        <w:left w:val="none" w:sz="0" w:space="0" w:color="auto"/>
        <w:bottom w:val="none" w:sz="0" w:space="0" w:color="auto"/>
        <w:right w:val="none" w:sz="0" w:space="0" w:color="auto"/>
      </w:divBdr>
    </w:div>
    <w:div w:id="1287735899">
      <w:bodyDiv w:val="1"/>
      <w:marLeft w:val="0"/>
      <w:marRight w:val="0"/>
      <w:marTop w:val="0"/>
      <w:marBottom w:val="0"/>
      <w:divBdr>
        <w:top w:val="none" w:sz="0" w:space="0" w:color="auto"/>
        <w:left w:val="none" w:sz="0" w:space="0" w:color="auto"/>
        <w:bottom w:val="none" w:sz="0" w:space="0" w:color="auto"/>
        <w:right w:val="none" w:sz="0" w:space="0" w:color="auto"/>
      </w:divBdr>
    </w:div>
    <w:div w:id="1332026875">
      <w:bodyDiv w:val="1"/>
      <w:marLeft w:val="0"/>
      <w:marRight w:val="0"/>
      <w:marTop w:val="0"/>
      <w:marBottom w:val="0"/>
      <w:divBdr>
        <w:top w:val="none" w:sz="0" w:space="0" w:color="auto"/>
        <w:left w:val="none" w:sz="0" w:space="0" w:color="auto"/>
        <w:bottom w:val="none" w:sz="0" w:space="0" w:color="auto"/>
        <w:right w:val="none" w:sz="0" w:space="0" w:color="auto"/>
      </w:divBdr>
    </w:div>
    <w:div w:id="1350060564">
      <w:bodyDiv w:val="1"/>
      <w:marLeft w:val="0"/>
      <w:marRight w:val="0"/>
      <w:marTop w:val="0"/>
      <w:marBottom w:val="0"/>
      <w:divBdr>
        <w:top w:val="none" w:sz="0" w:space="0" w:color="auto"/>
        <w:left w:val="none" w:sz="0" w:space="0" w:color="auto"/>
        <w:bottom w:val="none" w:sz="0" w:space="0" w:color="auto"/>
        <w:right w:val="none" w:sz="0" w:space="0" w:color="auto"/>
      </w:divBdr>
    </w:div>
    <w:div w:id="1362126559">
      <w:bodyDiv w:val="1"/>
      <w:marLeft w:val="0"/>
      <w:marRight w:val="0"/>
      <w:marTop w:val="0"/>
      <w:marBottom w:val="0"/>
      <w:divBdr>
        <w:top w:val="none" w:sz="0" w:space="0" w:color="auto"/>
        <w:left w:val="none" w:sz="0" w:space="0" w:color="auto"/>
        <w:bottom w:val="none" w:sz="0" w:space="0" w:color="auto"/>
        <w:right w:val="none" w:sz="0" w:space="0" w:color="auto"/>
      </w:divBdr>
    </w:div>
    <w:div w:id="161940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careopinion.org.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www.siaa.org.uk/" TargetMode="External"/><Relationship Id="rId2" Type="http://schemas.openxmlformats.org/officeDocument/2006/relationships/styles" Target="styles.xml"/><Relationship Id="rId16" Type="http://schemas.openxmlformats.org/officeDocument/2006/relationships/hyperlink" Target="https://www.alliance-scotland.org.uk/lived-experience/engagement/national-collaborative/toolkit-charter-of-rights-for-people-affected-by-substance-us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alliance-scotland.org.uk/blog/resources/final-charter-of-right-for-people-affected-by-substance-use/" TargetMode="External"/><Relationship Id="rId10" Type="http://schemas.openxmlformats.org/officeDocument/2006/relationships/image" Target="media/image4.png"/><Relationship Id="rId19" Type="http://schemas.openxmlformats.org/officeDocument/2006/relationships/hyperlink" Target="https://pass-scotland.org.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2024-12-04T11:15:00Z</dcterms:created>
  <dcterms:modified xsi:type="dcterms:W3CDTF">2025-02-24T16:21:00Z</dcterms:modified>
</cp:coreProperties>
</file>